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189</w:t>
              </w:r>
            </w:hyperlink>
          </w:p>
          <w:p>
            <w:hyperlink r:id="rId8">
              <w:r>
                <w:rPr>
                  <w:rStyle w:val="Hyperlink"/>
                  <w:color w:val="0000FF"/>
                </w:rPr>
                <w:t xml:space="preserve">CO:HF 1</w:t>
              </w:r>
            </w:hyperlink>
          </w:p>
        </w:tc>
        <w:tc>
          <w:tcPr>
            <w:tcW w:w="3600" w:type="dxa"/>
            <w:noWrap w:val="false"/>
          </w:tcPr>
          <w:p>
            <w:r>
              <w:rPr>
                <w:sz w:val="20"/>
              </w:rPr>
              <w:t>A bill for an act relating to the eligibility of students enrolled in nonpublic schools to compete in extracurricular interscholastic athletic contests or competitions provided by public schools, and including effective date provisions. (Formerly HF 1.) Effective date: 06/06/2025, 08/01/2025.</w:t>
            </w:r>
          </w:p>
        </w:tc>
        <w:tc>
          <w:tcPr>
            <w:tcW w:w="4320" w:type="dxa"/>
            <w:noWrap w:val="false"/>
          </w:tcPr>
          <w:p>
            <w:r>
              <w:rPr>
                <w:sz w:val="20"/>
              </w:rPr>
              <w:t>Signed by Governor . (6/6/25)</w:t>
            </w:r>
            <w:br/>
            <w:r>
              <w:rPr>
                <w:sz w:val="20"/>
              </w:rPr>
              <w:t>Passed House , yeas 63, nays 33. (3/19/25)</w:t>
            </w:r>
            <w:br/>
            <w:r>
              <w:rPr>
                <w:sz w:val="20"/>
              </w:rPr>
              <w:t>Passed Senate , yeas 31, nays 13. (5/14/25)</w:t>
            </w:r>
            <w:br/>
            <w:r>
              <w:rPr>
                <w:sz w:val="20"/>
              </w:rPr>
              <w:t>Passed House , yeas 59, nays 26. (5/14/25)</w:t>
            </w:r>
          </w:p>
        </w:tc>
        <w:tc>
          <w:tcPr>
            <w:tcW w:w="4320" w:type="dxa"/>
            <w:noWrap w:val="false"/>
          </w:tcPr>
          <w:p>
            <w:pPr>
              <w:spacing w:before="0" w:after="0"/>
            </w:pPr>
            <w:r>
              <w:t/>
            </w:r>
          </w:p>
        </w:tc>
      </w:tr>
      <w:tr>
        <w:trPr>
          <w:cantSplit w:val="true"/>
        </w:trPr>
        <w:tc>
          <w:tcPr>
            <w:tcW w:w="2160" w:type="dxa"/>
            <w:noWrap w:val="false"/>
          </w:tcPr>
          <w:p>
            <w:hyperlink r:id="rId9">
              <w:r>
                <w:rPr>
                  <w:rStyle w:val="Hyperlink"/>
                  <w:color w:val="0000FF"/>
                </w:rPr>
                <w:t xml:space="preserve">HF 190</w:t>
              </w:r>
            </w:hyperlink>
          </w:p>
          <w:p>
            <w:hyperlink r:id="rId10">
              <w:r>
                <w:rPr>
                  <w:rStyle w:val="Hyperlink"/>
                  <w:color w:val="0000FF"/>
                </w:rPr>
                <w:t xml:space="preserve">CO:SF 211</w:t>
              </w:r>
            </w:hyperlink>
          </w:p>
        </w:tc>
        <w:tc>
          <w:tcPr>
            <w:tcW w:w="3600" w:type="dxa"/>
            <w:noWrap w:val="false"/>
          </w:tcPr>
          <w:p>
            <w:r>
              <w:rPr>
                <w:sz w:val="20"/>
              </w:rPr>
              <w:t>A bill for an act relating to the administration of the statewide summative assessment of student progress to students of online schools by school districts, accredited nonpublic schools, and charter schools. (Formerly HSB 33.) Effective date: 07/01/2025</w:t>
            </w:r>
          </w:p>
        </w:tc>
        <w:tc>
          <w:tcPr>
            <w:tcW w:w="4320" w:type="dxa"/>
            <w:noWrap w:val="false"/>
          </w:tcPr>
          <w:p>
            <w:r>
              <w:rPr>
                <w:sz w:val="20"/>
              </w:rPr>
              <w:t>Signed by Governor . (6/11/25)</w:t>
            </w:r>
            <w:br/>
            <w:r>
              <w:rPr>
                <w:sz w:val="20"/>
              </w:rPr>
              <w:t>Passed House , yeas 86, nays 11. (3/18/25)</w:t>
            </w:r>
            <w:br/>
            <w:r>
              <w:rPr>
                <w:sz w:val="20"/>
              </w:rPr>
              <w:t>Passed Senate , yeas 44, nays 2. (4/15/25)</w:t>
            </w:r>
          </w:p>
        </w:tc>
        <w:tc>
          <w:tcPr>
            <w:tcW w:w="4320" w:type="dxa"/>
            <w:noWrap w:val="false"/>
          </w:tcPr>
          <w:p>
            <w:pPr>
              <w:spacing w:before="0" w:after="0"/>
            </w:pPr>
            <w:r>
              <w:t>Support/For</w:t>
            </w:r>
          </w:p>
        </w:tc>
      </w:tr>
      <w:tr>
        <w:trPr>
          <w:cantSplit w:val="true"/>
        </w:trPr>
        <w:tc>
          <w:tcPr>
            <w:tcW w:w="2160" w:type="dxa"/>
            <w:noWrap w:val="false"/>
          </w:tcPr>
          <w:p>
            <w:hyperlink r:id="rId11">
              <w:r>
                <w:rPr>
                  <w:rStyle w:val="Hyperlink"/>
                  <w:color w:val="0000FF"/>
                </w:rPr>
                <w:t xml:space="preserve">HF 392</w:t>
              </w:r>
            </w:hyperlink>
          </w:p>
          <w:p>
            <w:hyperlink r:id="rId12">
              <w:r>
                <w:rPr>
                  <w:rStyle w:val="Hyperlink"/>
                  <w:color w:val="0000FF"/>
                </w:rPr>
                <w:t xml:space="preserve">CO:HF 120</w:t>
              </w:r>
            </w:hyperlink>
          </w:p>
        </w:tc>
        <w:tc>
          <w:tcPr>
            <w:tcW w:w="3600" w:type="dxa"/>
            <w:noWrap w:val="false"/>
          </w:tcPr>
          <w:p>
            <w:r>
              <w:rPr>
                <w:sz w:val="20"/>
              </w:rPr>
              <w:t>A bill for an act authorizing school districts and accredited nonpublic schools to apply to the department of education for authorization to maintain a year-round school calendar at an attendance center or school for students enrolled in grades nine through twelve. (Formerly HF 120.) Effective date: 07/01/2025.</w:t>
            </w:r>
          </w:p>
        </w:tc>
        <w:tc>
          <w:tcPr>
            <w:tcW w:w="4320" w:type="dxa"/>
            <w:noWrap w:val="false"/>
          </w:tcPr>
          <w:p>
            <w:r>
              <w:rPr>
                <w:sz w:val="20"/>
              </w:rPr>
              <w:t>Signed by Governor . (5/6/25)</w:t>
            </w:r>
            <w:br/>
            <w:r>
              <w:rPr>
                <w:sz w:val="20"/>
              </w:rPr>
              <w:t>Passed House , yeas 91, nays 1. (2/20/25)</w:t>
            </w:r>
            <w:br/>
            <w:r>
              <w:rPr>
                <w:sz w:val="20"/>
              </w:rPr>
              <w:t>Passed Senate , yeas 47, nays 0. (4/9/25)</w:t>
            </w:r>
          </w:p>
        </w:tc>
        <w:tc>
          <w:tcPr>
            <w:tcW w:w="4320" w:type="dxa"/>
            <w:noWrap w:val="false"/>
          </w:tcPr>
          <w:p>
            <w:pPr>
              <w:spacing w:before="0" w:after="0"/>
            </w:pPr>
            <w:r>
              <w:t/>
            </w:r>
          </w:p>
        </w:tc>
      </w:tr>
      <w:tr>
        <w:trPr>
          <w:cantSplit w:val="true"/>
        </w:trPr>
        <w:tc>
          <w:tcPr>
            <w:tcW w:w="2160" w:type="dxa"/>
            <w:noWrap w:val="false"/>
          </w:tcPr>
          <w:p>
            <w:hyperlink r:id="rId13">
              <w:r>
                <w:rPr>
                  <w:rStyle w:val="Hyperlink"/>
                  <w:color w:val="0000FF"/>
                </w:rPr>
                <w:t xml:space="preserve">HF 782</w:t>
              </w:r>
            </w:hyperlink>
          </w:p>
          <w:p>
            <w:hyperlink r:id="rId14">
              <w:r>
                <w:rPr>
                  <w:rStyle w:val="Hyperlink"/>
                  <w:color w:val="0000FF"/>
                </w:rPr>
                <w:t xml:space="preserve">CO:SF 370</w:t>
              </w:r>
            </w:hyperlink>
          </w:p>
        </w:tc>
        <w:tc>
          <w:tcPr>
            <w:tcW w:w="3600" w:type="dxa"/>
            <w:noWrap w:val="false"/>
          </w:tcPr>
          <w:p>
            <w:r>
              <w:rPr>
                <w:sz w:val="20"/>
              </w:rPr>
              <w:t>A bill for an act relating to electronic devices in schools, including student access during instructional hours and school safety plans, and including effective date provisions. (Formerly HSB 106.) Effective date: 04/30/2025.</w:t>
            </w:r>
          </w:p>
        </w:tc>
        <w:tc>
          <w:tcPr>
            <w:tcW w:w="4320" w:type="dxa"/>
            <w:noWrap w:val="false"/>
          </w:tcPr>
          <w:p>
            <w:r>
              <w:rPr>
                <w:sz w:val="20"/>
              </w:rPr>
              <w:t>Signed by Governor . (4/30/25)</w:t>
            </w:r>
            <w:br/>
            <w:r>
              <w:rPr>
                <w:sz w:val="20"/>
              </w:rPr>
              <w:t>Passed House , yeas 88, nays 9. (3/18/25)</w:t>
            </w:r>
            <w:br/>
            <w:r>
              <w:rPr>
                <w:sz w:val="20"/>
              </w:rPr>
              <w:t>Passed Senate , yeas 49, nays 0. (3/24/25)</w:t>
            </w:r>
            <w:br/>
            <w:r>
              <w:rPr>
                <w:sz w:val="20"/>
              </w:rPr>
              <w:t>Passed House , yeas 92, nays 4. (4/8/25)</w:t>
            </w:r>
          </w:p>
        </w:tc>
        <w:tc>
          <w:tcPr>
            <w:tcW w:w="4320" w:type="dxa"/>
            <w:noWrap w:val="false"/>
          </w:tcPr>
          <w:p>
            <w:pPr>
              <w:spacing w:before="0" w:after="0"/>
            </w:pPr>
            <w:r>
              <w:t/>
            </w:r>
          </w:p>
        </w:tc>
      </w:tr>
      <w:tr>
        <w:trPr>
          <w:cantSplit w:val="true"/>
        </w:trPr>
        <w:tc>
          <w:tcPr>
            <w:tcW w:w="2160" w:type="dxa"/>
            <w:noWrap w:val="false"/>
          </w:tcPr>
          <w:p>
            <w:hyperlink r:id="rId15">
              <w:r>
                <w:rPr>
                  <w:rStyle w:val="Hyperlink"/>
                  <w:color w:val="0000FF"/>
                </w:rPr>
                <w:t xml:space="preserve">HF 784</w:t>
              </w:r>
            </w:hyperlink>
          </w:p>
          <w:p>
            <w:hyperlink r:id="rId16">
              <w:r>
                <w:rPr>
                  <w:rStyle w:val="Hyperlink"/>
                  <w:color w:val="0000FF"/>
                </w:rPr>
                <w:t xml:space="preserve">CO:SF 450</w:t>
              </w:r>
            </w:hyperlink>
          </w:p>
        </w:tc>
        <w:tc>
          <w:tcPr>
            <w:tcW w:w="3600" w:type="dxa"/>
            <w:noWrap w:val="false"/>
          </w:tcPr>
          <w:p>
            <w:r>
              <w:rPr>
                <w:sz w:val="20"/>
              </w:rPr>
              <w:t>A bill for an act relating to education, including by modifying provisions related to mathematics instruction, practitioner preparation programs, and the duties of the director of the department of education, and including effective date provisions. (Formerly HSB 137.) Effective date: 07/01/2025.</w:t>
            </w:r>
          </w:p>
        </w:tc>
        <w:tc>
          <w:tcPr>
            <w:tcW w:w="4320" w:type="dxa"/>
            <w:noWrap w:val="false"/>
          </w:tcPr>
          <w:p>
            <w:r>
              <w:rPr>
                <w:sz w:val="20"/>
              </w:rPr>
              <w:t>Signed by Governor. (6/2/25)</w:t>
            </w:r>
            <w:br/>
            <w:r>
              <w:rPr>
                <w:sz w:val="20"/>
              </w:rPr>
              <w:t>Passed House, yeas 82, nays 16. (3/18/25)</w:t>
            </w:r>
            <w:br/>
            <w:r>
              <w:rPr>
                <w:sz w:val="20"/>
              </w:rPr>
              <w:t>Passed Senate, yeas 46, nays 1. (4/7/25)</w:t>
            </w:r>
          </w:p>
        </w:tc>
        <w:tc>
          <w:tcPr>
            <w:tcW w:w="4320" w:type="dxa"/>
            <w:noWrap w:val="false"/>
          </w:tcPr>
          <w:p>
            <w:pPr>
              <w:spacing w:before="0" w:after="0"/>
            </w:pPr>
            <w:r>
              <w:t/>
            </w:r>
          </w:p>
        </w:tc>
      </w:tr>
      <w:tr>
        <w:trPr>
          <w:cantSplit w:val="true"/>
        </w:trPr>
        <w:tc>
          <w:tcPr>
            <w:tcW w:w="2160" w:type="dxa"/>
            <w:noWrap w:val="false"/>
          </w:tcPr>
          <w:p>
            <w:hyperlink r:id="rId17">
              <w:r>
                <w:rPr>
                  <w:rStyle w:val="Hyperlink"/>
                  <w:color w:val="0000FF"/>
                </w:rPr>
                <w:t xml:space="preserve">HF 785</w:t>
              </w:r>
            </w:hyperlink>
          </w:p>
        </w:tc>
        <w:tc>
          <w:tcPr>
            <w:tcW w:w="3600" w:type="dxa"/>
            <w:noWrap w:val="false"/>
          </w:tcPr>
          <w:p>
            <w:r>
              <w:rPr>
                <w:sz w:val="20"/>
              </w:rPr>
              <w:t>A bill for an act modifying provisions related to charter school board member requirements. (Formerly HSB 105.) Effective date: 07/01/2025.</w:t>
            </w:r>
          </w:p>
        </w:tc>
        <w:tc>
          <w:tcPr>
            <w:tcW w:w="4320" w:type="dxa"/>
            <w:noWrap w:val="false"/>
          </w:tcPr>
          <w:p>
            <w:r>
              <w:rPr>
                <w:sz w:val="20"/>
              </w:rPr>
              <w:t>Signed by Governor . (4/25/25)</w:t>
            </w:r>
            <w:br/>
            <w:r>
              <w:rPr>
                <w:sz w:val="20"/>
              </w:rPr>
              <w:t>Passed House , yeas 60, nays 36. (3/26/25)</w:t>
            </w:r>
            <w:br/>
            <w:r>
              <w:rPr>
                <w:sz w:val="20"/>
              </w:rPr>
              <w:t>Passed Senate , yeas 32, nays 15. (4/9/25)</w:t>
            </w:r>
          </w:p>
        </w:tc>
        <w:tc>
          <w:tcPr>
            <w:tcW w:w="4320" w:type="dxa"/>
            <w:noWrap w:val="false"/>
          </w:tcPr>
          <w:p>
            <w:pPr>
              <w:spacing w:before="0" w:after="0"/>
            </w:pPr>
            <w:r>
              <w:t/>
            </w:r>
          </w:p>
        </w:tc>
      </w:tr>
      <w:tr>
        <w:trPr>
          <w:cantSplit w:val="true"/>
        </w:trPr>
        <w:tc>
          <w:tcPr>
            <w:tcW w:w="2160" w:type="dxa"/>
            <w:noWrap w:val="false"/>
          </w:tcPr>
          <w:p>
            <w:hyperlink r:id="rId18">
              <w:r>
                <w:rPr>
                  <w:rStyle w:val="Hyperlink"/>
                  <w:color w:val="0000FF"/>
                </w:rPr>
                <w:t xml:space="preserve">HF 787</w:t>
              </w:r>
            </w:hyperlink>
          </w:p>
          <w:p>
            <w:hyperlink r:id="rId19">
              <w:r>
                <w:rPr>
                  <w:rStyle w:val="Hyperlink"/>
                  <w:color w:val="0000FF"/>
                </w:rPr>
                <w:t xml:space="preserve">CO:SF 442</w:t>
              </w:r>
            </w:hyperlink>
          </w:p>
        </w:tc>
        <w:tc>
          <w:tcPr>
            <w:tcW w:w="3600" w:type="dxa"/>
            <w:noWrap w:val="false"/>
          </w:tcPr>
          <w:p>
            <w:r>
              <w:rPr>
                <w:sz w:val="20"/>
              </w:rPr>
              <w:t>A bill for an act relating to education, including by modifying provisions related to the calculation of the teacher salary supplement district cost per pupil, teacher preparation requirements, out-of-state placement of certain specified students requiring special education, the duties of the department of education, and minimum teacher salaries, and including effective date provisions. (Formerly HSB 147.) Effective date: 06/06/2025, 07/01/2025.</w:t>
            </w:r>
          </w:p>
        </w:tc>
        <w:tc>
          <w:tcPr>
            <w:tcW w:w="4320" w:type="dxa"/>
            <w:noWrap w:val="false"/>
          </w:tcPr>
          <w:p>
            <w:r>
              <w:rPr>
                <w:sz w:val="20"/>
              </w:rPr>
              <w:t>Signed by Governor . (6/6/25)</w:t>
            </w:r>
            <w:br/>
            <w:r>
              <w:rPr>
                <w:sz w:val="20"/>
              </w:rPr>
              <w:t>Passed House , yeas 96, nays 1. (3/18/25)</w:t>
            </w:r>
            <w:br/>
            <w:r>
              <w:rPr>
                <w:sz w:val="20"/>
              </w:rPr>
              <w:t>Passed Senate , yeas 47, nays 0. (4/9/25)</w:t>
            </w:r>
            <w:br/>
            <w:r>
              <w:rPr>
                <w:sz w:val="20"/>
              </w:rPr>
              <w:t>Passed House , yeas 83, nays 1. (5/8/25)</w:t>
            </w:r>
          </w:p>
        </w:tc>
        <w:tc>
          <w:tcPr>
            <w:tcW w:w="4320" w:type="dxa"/>
            <w:noWrap w:val="false"/>
          </w:tcPr>
          <w:p>
            <w:pPr>
              <w:spacing w:before="0" w:after="0"/>
            </w:pPr>
            <w:r>
              <w:t/>
            </w:r>
          </w:p>
        </w:tc>
      </w:tr>
      <w:tr>
        <w:trPr>
          <w:cantSplit w:val="true"/>
        </w:trPr>
        <w:tc>
          <w:tcPr>
            <w:tcW w:w="2160" w:type="dxa"/>
            <w:noWrap w:val="false"/>
          </w:tcPr>
          <w:p>
            <w:hyperlink r:id="rId20">
              <w:r>
                <w:rPr>
                  <w:rStyle w:val="Hyperlink"/>
                  <w:color w:val="0000FF"/>
                </w:rPr>
                <w:t xml:space="preserve">HF 865</w:t>
              </w:r>
            </w:hyperlink>
          </w:p>
        </w:tc>
        <w:tc>
          <w:tcPr>
            <w:tcW w:w="3600" w:type="dxa"/>
            <w:noWrap w:val="false"/>
          </w:tcPr>
          <w:p>
            <w:r>
              <w:rPr>
                <w:sz w:val="20"/>
              </w:rPr>
              <w:t>A bill for an act modifying provisions related to the harassment or bullying of students enrolled in school districts or accredited nonpublic schools. (Formerly HF 149.) Effective date: 07/01/2025.</w:t>
            </w:r>
          </w:p>
        </w:tc>
        <w:tc>
          <w:tcPr>
            <w:tcW w:w="4320" w:type="dxa"/>
            <w:noWrap w:val="false"/>
          </w:tcPr>
          <w:p>
            <w:r>
              <w:rPr>
                <w:sz w:val="20"/>
              </w:rPr>
              <w:t>Signed by Governor . (5/27/25)</w:t>
            </w:r>
            <w:br/>
            <w:r>
              <w:rPr>
                <w:sz w:val="20"/>
              </w:rPr>
              <w:t>Passed House , yeas 64, nays 33. (3/18/25)</w:t>
            </w:r>
            <w:br/>
            <w:r>
              <w:rPr>
                <w:sz w:val="20"/>
              </w:rPr>
              <w:t>Passed Senate , yeas 32, nays 16. (4/29/25)</w:t>
            </w:r>
          </w:p>
        </w:tc>
        <w:tc>
          <w:tcPr>
            <w:tcW w:w="4320" w:type="dxa"/>
            <w:noWrap w:val="false"/>
          </w:tcPr>
          <w:p>
            <w:pPr>
              <w:spacing w:before="0" w:after="0"/>
            </w:pPr>
            <w:r>
              <w:t/>
            </w:r>
          </w:p>
        </w:tc>
      </w:tr>
      <w:tr>
        <w:trPr>
          <w:cantSplit w:val="true"/>
        </w:trPr>
        <w:tc>
          <w:tcPr>
            <w:tcW w:w="2160" w:type="dxa"/>
            <w:noWrap w:val="false"/>
          </w:tcPr>
          <w:p>
            <w:hyperlink r:id="rId21">
              <w:r>
                <w:rPr>
                  <w:rStyle w:val="Hyperlink"/>
                  <w:color w:val="0000FF"/>
                </w:rPr>
                <w:t xml:space="preserve">SF 167</w:t>
              </w:r>
            </w:hyperlink>
          </w:p>
        </w:tc>
        <w:tc>
          <w:tcPr>
            <w:tcW w:w="3600" w:type="dxa"/>
            <w:noWrap w:val="false"/>
          </w:tcPr>
          <w:p>
            <w:r>
              <w:rPr>
                <w:sz w:val="20"/>
              </w:rPr>
              <w:t>A bill for an act relating to school funding by establishing the state percent of growth and the categorical state percent of growth for the budget year beginning July 1, 2025, modifying provisions relating to the property tax replacement payments, modifying provisions relating to the regular program state cost per pupil and funding for shared operational functions, and including effective date provisions. (Formerly SSB 1053.) Effective date: 05/19/2025.</w:t>
            </w:r>
          </w:p>
        </w:tc>
        <w:tc>
          <w:tcPr>
            <w:tcW w:w="4320" w:type="dxa"/>
            <w:noWrap w:val="false"/>
          </w:tcPr>
          <w:p>
            <w:r>
              <w:rPr>
                <w:sz w:val="20"/>
              </w:rPr>
              <w:t>Signed by Governor (5/14/25)</w:t>
            </w:r>
            <w:br/>
            <w:r>
              <w:rPr>
                <w:sz w:val="20"/>
              </w:rPr>
              <w:t>Passed Senate , yeas 29, nays 18. (2/11/25)</w:t>
            </w:r>
            <w:br/>
            <w:r>
              <w:rPr>
                <w:sz w:val="20"/>
              </w:rPr>
              <w:t>Passed House , yeas 58, nays 35. (2/13/25)</w:t>
            </w:r>
            <w:br/>
            <w:r>
              <w:rPr>
                <w:sz w:val="20"/>
              </w:rPr>
              <w:t>Passed Senate , yeas 32, nays 15. (4/7/25)</w:t>
            </w:r>
            <w:br/>
            <w:r>
              <w:rPr>
                <w:sz w:val="20"/>
              </w:rPr>
              <w:t>Passed House , yeas 60, nays 36. (4/8/25)</w:t>
            </w:r>
          </w:p>
        </w:tc>
        <w:tc>
          <w:tcPr>
            <w:tcW w:w="4320" w:type="dxa"/>
            <w:noWrap w:val="false"/>
          </w:tcPr>
          <w:p>
            <w:pPr>
              <w:spacing w:before="0" w:after="0"/>
            </w:pPr>
            <w:r>
              <w:t/>
            </w:r>
          </w:p>
        </w:tc>
      </w:tr>
      <w:tr>
        <w:trPr>
          <w:cantSplit w:val="true"/>
        </w:trPr>
        <w:tc>
          <w:tcPr>
            <w:tcW w:w="2160" w:type="dxa"/>
            <w:noWrap w:val="false"/>
          </w:tcPr>
          <w:p>
            <w:hyperlink r:id="rId22">
              <w:r>
                <w:rPr>
                  <w:rStyle w:val="Hyperlink"/>
                  <w:color w:val="0000FF"/>
                </w:rPr>
                <w:t xml:space="preserve">SF 175</w:t>
              </w:r>
            </w:hyperlink>
          </w:p>
        </w:tc>
        <w:tc>
          <w:tcPr>
            <w:tcW w:w="3600" w:type="dxa"/>
            <w:noWrap w:val="false"/>
          </w:tcPr>
          <w:p>
            <w:r>
              <w:rPr>
                <w:sz w:val="20"/>
              </w:rPr>
              <w:t>A bill for an act incorporating provisions related to pregnancy and fetal development into the human growth and development and health curricula provided by school districts, accredited nonpublic schools, charter schools, and innovation zone schools to students enrolled in grades five through twelve. (Formerly SSB 1028.) Effective date: 07/01/2025.</w:t>
            </w:r>
          </w:p>
        </w:tc>
        <w:tc>
          <w:tcPr>
            <w:tcW w:w="4320" w:type="dxa"/>
            <w:noWrap w:val="false"/>
          </w:tcPr>
          <w:p>
            <w:r>
              <w:rPr>
                <w:sz w:val="20"/>
              </w:rPr>
              <w:t>Signed by Governor (6/6/25)</w:t>
            </w:r>
            <w:br/>
            <w:r>
              <w:rPr>
                <w:sz w:val="20"/>
              </w:rPr>
              <w:t>Passed Senate , yeas 31, nays 13. (2/18/25)</w:t>
            </w:r>
            <w:br/>
            <w:r>
              <w:rPr>
                <w:sz w:val="20"/>
              </w:rPr>
              <w:t>Passed House , yeas 60, nays 31. (4/17/25)</w:t>
            </w:r>
            <w:br/>
            <w:r>
              <w:rPr>
                <w:sz w:val="20"/>
              </w:rPr>
              <w:t>Passed Senate , yeas 33, nays 16. (4/28/25)</w:t>
            </w:r>
          </w:p>
        </w:tc>
        <w:tc>
          <w:tcPr>
            <w:tcW w:w="4320" w:type="dxa"/>
            <w:noWrap w:val="false"/>
          </w:tcPr>
          <w:p>
            <w:pPr>
              <w:spacing w:before="0" w:after="0"/>
            </w:pPr>
            <w:r>
              <w:t/>
            </w:r>
          </w:p>
        </w:tc>
      </w:tr>
      <w:tr>
        <w:trPr>
          <w:cantSplit w:val="true"/>
        </w:trPr>
        <w:tc>
          <w:tcPr>
            <w:tcW w:w="2160" w:type="dxa"/>
            <w:noWrap w:val="false"/>
          </w:tcPr>
          <w:p>
            <w:hyperlink r:id="rId23">
              <w:r>
                <w:rPr>
                  <w:rStyle w:val="Hyperlink"/>
                  <w:color w:val="0000FF"/>
                </w:rPr>
                <w:t xml:space="preserve">SF 277</w:t>
              </w:r>
            </w:hyperlink>
          </w:p>
        </w:tc>
        <w:tc>
          <w:tcPr>
            <w:tcW w:w="3600" w:type="dxa"/>
            <w:noWrap w:val="false"/>
          </w:tcPr>
          <w:p>
            <w:r>
              <w:rPr>
                <w:sz w:val="20"/>
              </w:rPr>
              <w:t>A bill for an act modifying provisions related to compulsory education, truancy, and chronic absenteeism. (Formerly SSB 1077.) Effective date: 07/01/2025.</w:t>
            </w:r>
          </w:p>
        </w:tc>
        <w:tc>
          <w:tcPr>
            <w:tcW w:w="4320" w:type="dxa"/>
            <w:noWrap w:val="false"/>
          </w:tcPr>
          <w:p>
            <w:r>
              <w:rPr>
                <w:sz w:val="20"/>
              </w:rPr>
              <w:t>Signed by Governor . (5/6/25)</w:t>
            </w:r>
            <w:br/>
            <w:r>
              <w:rPr>
                <w:sz w:val="20"/>
              </w:rPr>
              <w:t>Passed Senate , yeas 47, nays 0. (3/10/25)</w:t>
            </w:r>
            <w:br/>
            <w:r>
              <w:rPr>
                <w:sz w:val="20"/>
              </w:rPr>
              <w:t>Passed House , yeas 93, nays 0. (4/17/25)</w:t>
            </w:r>
          </w:p>
        </w:tc>
        <w:tc>
          <w:tcPr>
            <w:tcW w:w="4320" w:type="dxa"/>
            <w:noWrap w:val="false"/>
          </w:tcPr>
          <w:p>
            <w:pPr>
              <w:spacing w:before="0" w:after="0"/>
            </w:pPr>
            <w:r>
              <w:t/>
            </w:r>
          </w:p>
        </w:tc>
      </w:tr>
      <w:tr>
        <w:trPr>
          <w:cantSplit w:val="true"/>
        </w:trPr>
        <w:tc>
          <w:tcPr>
            <w:tcW w:w="2160" w:type="dxa"/>
            <w:noWrap w:val="false"/>
          </w:tcPr>
          <w:p>
            <w:hyperlink r:id="rId24">
              <w:r>
                <w:rPr>
                  <w:rStyle w:val="Hyperlink"/>
                  <w:color w:val="0000FF"/>
                </w:rPr>
                <w:t xml:space="preserve">SF 369</w:t>
              </w:r>
            </w:hyperlink>
          </w:p>
        </w:tc>
        <w:tc>
          <w:tcPr>
            <w:tcW w:w="3600" w:type="dxa"/>
            <w:noWrap w:val="false"/>
          </w:tcPr>
          <w:p>
            <w:r>
              <w:rPr>
                <w:sz w:val="20"/>
              </w:rPr>
              <w:t>A bill for an act requiring students to pass the United States citizenship and immigration services naturalization civics test as a condition of high school graduation and high school equivalency diplomas. (Formerly SSB 1030.) Effective date: 07/01/2025.</w:t>
            </w:r>
          </w:p>
        </w:tc>
        <w:tc>
          <w:tcPr>
            <w:tcW w:w="4320" w:type="dxa"/>
            <w:noWrap w:val="false"/>
          </w:tcPr>
          <w:p>
            <w:r>
              <w:rPr>
                <w:sz w:val="20"/>
              </w:rPr>
              <w:t>Signed by Governor (5/27/25)</w:t>
            </w:r>
            <w:br/>
            <w:r>
              <w:rPr>
                <w:sz w:val="20"/>
              </w:rPr>
              <w:t>Passed Senate , yeas 38, nays 7. (4/14/25)</w:t>
            </w:r>
            <w:br/>
            <w:r>
              <w:rPr>
                <w:sz w:val="20"/>
              </w:rPr>
              <w:t>Passed House , yeas 60, nays 33. (4/17/25)</w:t>
            </w:r>
          </w:p>
        </w:tc>
        <w:tc>
          <w:tcPr>
            <w:tcW w:w="4320" w:type="dxa"/>
            <w:noWrap w:val="false"/>
          </w:tcPr>
          <w:p>
            <w:pPr>
              <w:spacing w:before="0" w:after="0"/>
            </w:pPr>
            <w:r>
              <w:t/>
            </w:r>
          </w:p>
        </w:tc>
      </w:tr>
    </w:tbl>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5">
              <w:r>
                <w:rPr>
                  <w:rStyle w:val="Hyperlink"/>
                  <w:color w:val="0000FF"/>
                </w:rPr>
                <w:t xml:space="preserve">SF 176</w:t>
              </w:r>
            </w:hyperlink>
          </w:p>
        </w:tc>
        <w:tc>
          <w:tcPr>
            <w:tcW w:w="3600" w:type="dxa"/>
            <w:noWrap w:val="false"/>
          </w:tcPr>
          <w:p>
            <w:r>
              <w:rPr>
                <w:sz w:val="20"/>
              </w:rPr>
              <w:t>A bill for an act relating to participation in cocurricular and extracurricular activities offered by school districts by pupils who open enroll for purposes of receiving educational instruction and course content primarily over the internet.(Formerly SSB 1023.)</w:t>
            </w:r>
          </w:p>
        </w:tc>
        <w:tc>
          <w:tcPr>
            <w:tcW w:w="4320" w:type="dxa"/>
            <w:noWrap w:val="false"/>
          </w:tcPr>
          <w:p>
            <w:r>
              <w:rPr>
                <w:sz w:val="20"/>
              </w:rPr>
              <w:t>Rereferred to Education. (5/15/25)</w:t>
            </w:r>
            <w:br/>
            <w:r>
              <w:rPr>
                <w:sz w:val="20"/>
              </w:rPr>
              <w:t>Passed Senate , yeas 47, nays 0. (3/11/25)</w:t>
            </w:r>
          </w:p>
        </w:tc>
        <w:tc>
          <w:tcPr>
            <w:tcW w:w="4320" w:type="dxa"/>
            <w:noWrap w:val="false"/>
          </w:tcPr>
          <w:p>
            <w:pPr>
              <w:spacing w:before="0" w:after="0"/>
            </w:pPr>
            <w:r>
              <w:t>Support/For</w:t>
            </w:r>
          </w:p>
        </w:tc>
      </w:tr>
      <w:tr>
        <w:trPr>
          <w:cantSplit w:val="true"/>
        </w:trPr>
        <w:tc>
          <w:tcPr>
            <w:tcW w:w="2160" w:type="dxa"/>
            <w:noWrap w:val="false"/>
          </w:tcPr>
          <w:p>
            <w:hyperlink r:id="rId26">
              <w:r>
                <w:rPr>
                  <w:rStyle w:val="Hyperlink"/>
                  <w:color w:val="0000FF"/>
                </w:rPr>
                <w:t xml:space="preserve">SF 510</w:t>
              </w:r>
            </w:hyperlink>
          </w:p>
          <w:p>
            <w:hyperlink r:id="rId27">
              <w:r>
                <w:rPr>
                  <w:rStyle w:val="Hyperlink"/>
                  <w:color w:val="0000FF"/>
                </w:rPr>
                <w:t xml:space="preserve">CO:HF 845</w:t>
              </w:r>
            </w:hyperlink>
          </w:p>
        </w:tc>
        <w:tc>
          <w:tcPr>
            <w:tcW w:w="3600" w:type="dxa"/>
            <w:noWrap w:val="false"/>
          </w:tcPr>
          <w:p>
            <w:r>
              <w:rPr>
                <w:sz w:val="20"/>
              </w:rPr>
              <w:t>A bill for an act relating to elective social studies courses emphasizing religious scripture that school districts may offer and teach.(Formerly SF 138.)</w:t>
            </w:r>
          </w:p>
        </w:tc>
        <w:tc>
          <w:tcPr>
            <w:tcW w:w="4320" w:type="dxa"/>
            <w:noWrap w:val="false"/>
          </w:tcPr>
          <w:p>
            <w:r>
              <w:rPr>
                <w:sz w:val="20"/>
              </w:rPr>
              <w:t>Placed on calendar under unfinished business. (4/3/25)</w:t>
            </w:r>
          </w:p>
        </w:tc>
        <w:tc>
          <w:tcPr>
            <w:tcW w:w="4320" w:type="dxa"/>
            <w:noWrap w:val="false"/>
          </w:tcPr>
          <w:p>
            <w:pPr>
              <w:spacing w:before="0" w:after="0"/>
            </w:pPr>
            <w:r>
              <w:t/>
            </w:r>
          </w:p>
        </w:tc>
      </w:tr>
      <w:tr>
        <w:trPr>
          <w:cantSplit w:val="true"/>
        </w:trPr>
        <w:tc>
          <w:tcPr>
            <w:tcW w:w="2160" w:type="dxa"/>
            <w:noWrap w:val="false"/>
          </w:tcPr>
          <w:p>
            <w:hyperlink r:id="rId28">
              <w:r>
                <w:rPr>
                  <w:rStyle w:val="Hyperlink"/>
                  <w:color w:val="0000FF"/>
                </w:rPr>
                <w:t xml:space="preserve">SSB 1211</w:t>
              </w:r>
            </w:hyperlink>
          </w:p>
        </w:tc>
        <w:tc>
          <w:tcPr>
            <w:tcW w:w="3600" w:type="dxa"/>
            <w:noWrap w:val="false"/>
          </w:tcPr>
          <w:p>
            <w:r>
              <w:rPr>
                <w:sz w:val="20"/>
              </w:rPr>
              <w:t>A bill for an act modifying supplemental aid and modified supplemental amounts for certain school districts relating to open enrollment, and including effective date and applicability provisions.</w:t>
            </w:r>
          </w:p>
        </w:tc>
        <w:tc>
          <w:tcPr>
            <w:tcW w:w="4320" w:type="dxa"/>
            <w:noWrap w:val="false"/>
          </w:tcPr>
          <w:p>
            <w:r>
              <w:rPr>
                <w:sz w:val="20"/>
              </w:rPr>
              <w:t>Subcommittee: Dawson, Bisignano, and Rowley. (3/7/25)</w:t>
            </w:r>
          </w:p>
        </w:tc>
        <w:tc>
          <w:tcPr>
            <w:tcW w:w="4320" w:type="dxa"/>
            <w:noWrap w:val="false"/>
          </w:tcPr>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9">
              <w:r>
                <w:rPr>
                  <w:rStyle w:val="Hyperlink"/>
                  <w:color w:val="0000FF"/>
                </w:rPr>
                <w:t xml:space="preserve">HF 11</w:t>
              </w:r>
            </w:hyperlink>
          </w:p>
        </w:tc>
        <w:tc>
          <w:tcPr>
            <w:tcW w:w="3600" w:type="dxa"/>
            <w:noWrap w:val="false"/>
          </w:tcPr>
          <w:p>
            <w:r>
              <w:rPr>
                <w:sz w:val="20"/>
              </w:rPr>
              <w:t>A bill for an act modifying the earliest possible start date of the school calendar for school districts and accredited nonpublic schools.</w:t>
            </w:r>
          </w:p>
        </w:tc>
        <w:tc>
          <w:tcPr>
            <w:tcW w:w="4320" w:type="dxa"/>
            <w:shd w:val="clear" w:color="auto" w:fill="FF8080" w:themeFillTint="30"/>
            <w:noWrap w:val="false"/>
          </w:tcPr>
          <w:p>
            <w:r>
              <w:rPr>
                <w:sz w:val="20"/>
              </w:rPr>
              <w:t>Introduced, referred to Education. (1/14/25)</w:t>
            </w:r>
          </w:p>
        </w:tc>
        <w:tc>
          <w:tcPr>
            <w:tcW w:w="4320" w:type="dxa"/>
            <w:noWrap w:val="false"/>
          </w:tcPr>
          <w:p>
            <w:pPr>
              <w:spacing w:before="0" w:after="0"/>
            </w:pPr>
            <w:r>
              <w:t/>
            </w:r>
          </w:p>
        </w:tc>
      </w:tr>
      <w:tr>
        <w:trPr>
          <w:cantSplit w:val="true"/>
        </w:trPr>
        <w:tc>
          <w:tcPr>
            <w:tcW w:w="2160" w:type="dxa"/>
            <w:noWrap w:val="false"/>
          </w:tcPr>
          <w:p>
            <w:hyperlink r:id="rId30">
              <w:r>
                <w:rPr>
                  <w:rStyle w:val="Hyperlink"/>
                  <w:color w:val="0000FF"/>
                </w:rPr>
                <w:t xml:space="preserve">HF 80</w:t>
              </w:r>
            </w:hyperlink>
          </w:p>
          <w:p>
            <w:hyperlink r:id="rId31">
              <w:r>
                <w:rPr>
                  <w:rStyle w:val="Hyperlink"/>
                  <w:color w:val="0000FF"/>
                </w:rPr>
                <w:t xml:space="preserve">CO:SF 8</w:t>
              </w:r>
            </w:hyperlink>
          </w:p>
        </w:tc>
        <w:tc>
          <w:tcPr>
            <w:tcW w:w="3600" w:type="dxa"/>
            <w:noWrap w:val="false"/>
          </w:tcPr>
          <w:p>
            <w:r>
              <w:rPr>
                <w:sz w:val="20"/>
              </w:rPr>
              <w:t>A bill for an act prohibiting school districts and charter schools from taking disciplinary action against employees, contractors, or students for the use of legal names, the use of student names as listed in school registration forms or records, or for the failure to use personal pronouns in official communications, and providing civil penalties.</w:t>
            </w:r>
          </w:p>
        </w:tc>
        <w:tc>
          <w:tcPr>
            <w:tcW w:w="4320" w:type="dxa"/>
            <w:shd w:val="clear" w:color="auto" w:fill="FF8080" w:themeFillTint="30"/>
            <w:noWrap w:val="false"/>
          </w:tcPr>
          <w:p>
            <w:r>
              <w:rPr>
                <w:sz w:val="20"/>
              </w:rPr>
              <w:t>Subcommittee recommends passage. (1/28/25)</w:t>
            </w:r>
          </w:p>
        </w:tc>
        <w:tc>
          <w:tcPr>
            <w:tcW w:w="4320" w:type="dxa"/>
            <w:noWrap w:val="false"/>
          </w:tcPr>
          <w:p>
            <w:pPr>
              <w:spacing w:before="0" w:after="0"/>
            </w:pPr>
            <w:r>
              <w:t/>
            </w:r>
          </w:p>
        </w:tc>
      </w:tr>
      <w:tr>
        <w:trPr>
          <w:cantSplit w:val="true"/>
        </w:trPr>
        <w:tc>
          <w:tcPr>
            <w:tcW w:w="2160" w:type="dxa"/>
            <w:noWrap w:val="false"/>
          </w:tcPr>
          <w:p>
            <w:hyperlink r:id="rId32">
              <w:r>
                <w:rPr>
                  <w:rStyle w:val="Hyperlink"/>
                  <w:color w:val="0000FF"/>
                </w:rPr>
                <w:t xml:space="preserve">SF 8</w:t>
              </w:r>
            </w:hyperlink>
          </w:p>
          <w:p>
            <w:hyperlink r:id="rId33">
              <w:r>
                <w:rPr>
                  <w:rStyle w:val="Hyperlink"/>
                  <w:color w:val="0000FF"/>
                </w:rPr>
                <w:t xml:space="preserve">CO:HF 80</w:t>
              </w:r>
            </w:hyperlink>
          </w:p>
        </w:tc>
        <w:tc>
          <w:tcPr>
            <w:tcW w:w="3600" w:type="dxa"/>
            <w:noWrap w:val="false"/>
          </w:tcPr>
          <w:p>
            <w:r>
              <w:rPr>
                <w:sz w:val="20"/>
              </w:rPr>
              <w:t>A bill for an act prohibiting school districts and charter schools from taking disciplinary action against employees, contractors, or students for the use of legal names, the use of student names as listed in school registration forms or records, or for the failure to use personal pronouns in official communications, and providing civil penalties.</w:t>
            </w:r>
          </w:p>
        </w:tc>
        <w:tc>
          <w:tcPr>
            <w:tcW w:w="4320" w:type="dxa"/>
            <w:shd w:val="clear" w:color="auto" w:fill="FF8080" w:themeFillTint="30"/>
            <w:noWrap w:val="false"/>
          </w:tcPr>
          <w:p>
            <w:r>
              <w:rPr>
                <w:sz w:val="20"/>
              </w:rPr>
              <w:t>Placed on calendar. (2/25/25)</w:t>
            </w:r>
          </w:p>
        </w:tc>
        <w:tc>
          <w:tcPr>
            <w:tcW w:w="4320" w:type="dxa"/>
            <w:noWrap w:val="false"/>
          </w:tcPr>
          <w:p>
            <w:pPr>
              <w:spacing w:before="0" w:after="0"/>
            </w:pPr>
            <w:r>
              <w:t/>
            </w:r>
          </w:p>
        </w:tc>
      </w:tr>
      <w:tr>
        <w:trPr>
          <w:cantSplit w:val="true"/>
        </w:trPr>
        <w:tc>
          <w:tcPr>
            <w:tcW w:w="2160" w:type="dxa"/>
            <w:noWrap w:val="false"/>
          </w:tcPr>
          <w:p>
            <w:hyperlink r:id="rId34">
              <w:r>
                <w:rPr>
                  <w:rStyle w:val="Hyperlink"/>
                  <w:color w:val="0000FF"/>
                </w:rPr>
                <w:t xml:space="preserve">HF 145</w:t>
              </w:r>
            </w:hyperlink>
          </w:p>
        </w:tc>
        <w:tc>
          <w:tcPr>
            <w:tcW w:w="3600" w:type="dxa"/>
            <w:noWrap w:val="false"/>
          </w:tcPr>
          <w:p>
            <w:r>
              <w:rPr>
                <w:sz w:val="20"/>
              </w:rPr>
              <w:t>A bill for an act relating to charter schools and nonpublic schools and sexual exploitation by a school employee, and making penalties applicable.</w:t>
            </w:r>
          </w:p>
        </w:tc>
        <w:tc>
          <w:tcPr>
            <w:tcW w:w="4320" w:type="dxa"/>
            <w:shd w:val="clear" w:color="auto" w:fill="FF8080" w:themeFillTint="30"/>
            <w:noWrap w:val="false"/>
          </w:tcPr>
          <w:p>
            <w:r>
              <w:rPr>
                <w:sz w:val="20"/>
              </w:rPr>
              <w:t>Introduced, referred to Education. (1/29/25)</w:t>
            </w:r>
          </w:p>
        </w:tc>
        <w:tc>
          <w:tcPr>
            <w:tcW w:w="4320" w:type="dxa"/>
            <w:noWrap w:val="false"/>
          </w:tcPr>
          <w:p>
            <w:pPr>
              <w:spacing w:before="0" w:after="0"/>
            </w:pPr>
            <w:r>
              <w:t/>
            </w:r>
          </w:p>
        </w:tc>
      </w:tr>
      <w:tr>
        <w:trPr>
          <w:cantSplit w:val="true"/>
        </w:trPr>
        <w:tc>
          <w:tcPr>
            <w:tcW w:w="2160" w:type="dxa"/>
            <w:noWrap w:val="false"/>
          </w:tcPr>
          <w:p>
            <w:hyperlink r:id="rId35">
              <w:r>
                <w:rPr>
                  <w:rStyle w:val="Hyperlink"/>
                  <w:color w:val="0000FF"/>
                </w:rPr>
                <w:t xml:space="preserve">HF 150</w:t>
              </w:r>
            </w:hyperlink>
          </w:p>
        </w:tc>
        <w:tc>
          <w:tcPr>
            <w:tcW w:w="3600" w:type="dxa"/>
            <w:noWrap w:val="false"/>
          </w:tcPr>
          <w:p>
            <w:r>
              <w:rPr>
                <w:sz w:val="20"/>
              </w:rPr>
              <w:t>A bill for an act prohibiting school districts from using standards-based grading in grades six through twelve.</w:t>
            </w:r>
          </w:p>
        </w:tc>
        <w:tc>
          <w:tcPr>
            <w:tcW w:w="4320" w:type="dxa"/>
            <w:shd w:val="clear" w:color="auto" w:fill="FF8080" w:themeFillTint="30"/>
            <w:noWrap w:val="false"/>
          </w:tcPr>
          <w:p>
            <w:r>
              <w:rPr>
                <w:sz w:val="20"/>
              </w:rPr>
              <w:t>Subcommittee recommends passage. (2/13/25)</w:t>
            </w:r>
          </w:p>
        </w:tc>
        <w:tc>
          <w:tcPr>
            <w:tcW w:w="4320" w:type="dxa"/>
            <w:noWrap w:val="false"/>
          </w:tcPr>
          <w:p>
            <w:pPr>
              <w:spacing w:before="0" w:after="0"/>
            </w:pPr>
            <w:r>
              <w:t/>
            </w:r>
          </w:p>
        </w:tc>
      </w:tr>
      <w:tr>
        <w:trPr>
          <w:cantSplit w:val="true"/>
        </w:trPr>
        <w:tc>
          <w:tcPr>
            <w:tcW w:w="2160" w:type="dxa"/>
            <w:noWrap w:val="false"/>
          </w:tcPr>
          <w:p>
            <w:hyperlink r:id="rId36">
              <w:r>
                <w:rPr>
                  <w:rStyle w:val="Hyperlink"/>
                  <w:color w:val="0000FF"/>
                </w:rPr>
                <w:t xml:space="preserve">HF 166</w:t>
              </w:r>
            </w:hyperlink>
          </w:p>
        </w:tc>
        <w:tc>
          <w:tcPr>
            <w:tcW w:w="3600" w:type="dxa"/>
            <w:noWrap w:val="false"/>
          </w:tcPr>
          <w:p>
            <w:r>
              <w:rPr>
                <w:sz w:val="20"/>
              </w:rPr>
              <w:t>A bill for an act relating to public schools, including requiring public schools to display the national motto and the state motto and to start each day of classroom instruction with silent time.(Formerly HSB 32.)</w:t>
            </w:r>
          </w:p>
        </w:tc>
        <w:tc>
          <w:tcPr>
            <w:tcW w:w="4320" w:type="dxa"/>
            <w:shd w:val="clear" w:color="auto" w:fill="FF8080" w:themeFillTint="30"/>
            <w:noWrap w:val="false"/>
          </w:tcPr>
          <w:p>
            <w:r>
              <w:rPr>
                <w:sz w:val="20"/>
              </w:rPr>
              <w:t>Referred to Education. (4/3/25)</w:t>
            </w:r>
          </w:p>
        </w:tc>
        <w:tc>
          <w:tcPr>
            <w:tcW w:w="4320" w:type="dxa"/>
            <w:noWrap w:val="false"/>
          </w:tcPr>
          <w:p>
            <w:pPr>
              <w:spacing w:before="0" w:after="0"/>
            </w:pPr>
            <w:r>
              <w:t/>
            </w:r>
          </w:p>
        </w:tc>
      </w:tr>
      <w:tr>
        <w:trPr>
          <w:cantSplit w:val="true"/>
        </w:trPr>
        <w:tc>
          <w:tcPr>
            <w:tcW w:w="2160" w:type="dxa"/>
            <w:noWrap w:val="false"/>
          </w:tcPr>
          <w:p>
            <w:hyperlink r:id="rId37">
              <w:r>
                <w:rPr>
                  <w:rStyle w:val="Hyperlink"/>
                  <w:color w:val="0000FF"/>
                </w:rPr>
                <w:t xml:space="preserve">HF 336</w:t>
              </w:r>
            </w:hyperlink>
          </w:p>
        </w:tc>
        <w:tc>
          <w:tcPr>
            <w:tcW w:w="3600" w:type="dxa"/>
            <w:noWrap w:val="false"/>
          </w:tcPr>
          <w:p>
            <w:r>
              <w:rPr>
                <w:sz w:val="20"/>
              </w:rPr>
              <w:t>A bill for an act providing for education on the holocaust for students and teachers in school districts.</w:t>
            </w:r>
          </w:p>
        </w:tc>
        <w:tc>
          <w:tcPr>
            <w:tcW w:w="4320" w:type="dxa"/>
            <w:shd w:val="clear" w:color="auto" w:fill="FF8080" w:themeFillTint="30"/>
            <w:noWrap w:val="false"/>
          </w:tcPr>
          <w:p>
            <w:r>
              <w:rPr>
                <w:sz w:val="20"/>
              </w:rPr>
              <w:t>Subcommittee recommends passage. (2/24/25)</w:t>
            </w:r>
          </w:p>
        </w:tc>
        <w:tc>
          <w:tcPr>
            <w:tcW w:w="4320" w:type="dxa"/>
            <w:noWrap w:val="false"/>
          </w:tcPr>
          <w:p>
            <w:pPr>
              <w:spacing w:before="0" w:after="0"/>
            </w:pPr>
            <w:r>
              <w:t/>
            </w:r>
          </w:p>
        </w:tc>
      </w:tr>
      <w:tr>
        <w:trPr>
          <w:cantSplit w:val="true"/>
        </w:trPr>
        <w:tc>
          <w:tcPr>
            <w:tcW w:w="2160" w:type="dxa"/>
            <w:noWrap w:val="false"/>
          </w:tcPr>
          <w:p>
            <w:hyperlink r:id="rId38">
              <w:r>
                <w:rPr>
                  <w:rStyle w:val="Hyperlink"/>
                  <w:color w:val="0000FF"/>
                </w:rPr>
                <w:t xml:space="preserve">HF 445</w:t>
              </w:r>
            </w:hyperlink>
          </w:p>
        </w:tc>
        <w:tc>
          <w:tcPr>
            <w:tcW w:w="3600" w:type="dxa"/>
            <w:noWrap w:val="false"/>
          </w:tcPr>
          <w:p>
            <w:r>
              <w:rPr>
                <w:sz w:val="20"/>
              </w:rPr>
              <w:t>A bill for an act modifying provisions related to application periods for the education savings account program.</w:t>
            </w:r>
          </w:p>
        </w:tc>
        <w:tc>
          <w:tcPr>
            <w:tcW w:w="4320" w:type="dxa"/>
            <w:shd w:val="clear" w:color="auto" w:fill="FF8080" w:themeFillTint="30"/>
            <w:noWrap w:val="false"/>
          </w:tcPr>
          <w:p>
            <w:r>
              <w:rPr>
                <w:sz w:val="20"/>
              </w:rPr>
              <w:t>Subcommittee recommends passage. (2/26/25)</w:t>
            </w:r>
          </w:p>
        </w:tc>
        <w:tc>
          <w:tcPr>
            <w:tcW w:w="4320" w:type="dxa"/>
            <w:noWrap w:val="false"/>
          </w:tcPr>
          <w:p>
            <w:pPr>
              <w:spacing w:before="0" w:after="0"/>
            </w:pPr>
            <w:r>
              <w:t/>
            </w:r>
          </w:p>
        </w:tc>
      </w:tr>
      <w:tr>
        <w:trPr>
          <w:cantSplit w:val="true"/>
        </w:trPr>
        <w:tc>
          <w:tcPr>
            <w:tcW w:w="2160" w:type="dxa"/>
            <w:noWrap w:val="false"/>
          </w:tcPr>
          <w:p>
            <w:hyperlink r:id="rId39">
              <w:r>
                <w:rPr>
                  <w:rStyle w:val="Hyperlink"/>
                  <w:color w:val="0000FF"/>
                </w:rPr>
                <w:t xml:space="preserve">HF 446</w:t>
              </w:r>
            </w:hyperlink>
          </w:p>
        </w:tc>
        <w:tc>
          <w:tcPr>
            <w:tcW w:w="3600" w:type="dxa"/>
            <w:noWrap w:val="false"/>
          </w:tcPr>
          <w:p>
            <w:r>
              <w:rPr>
                <w:sz w:val="20"/>
              </w:rPr>
              <w:t>A bill for an act relating to the open enrollment of children receiving educational instruction and course content delivered primarily over the internet, and including applicability provisions.</w:t>
            </w:r>
          </w:p>
        </w:tc>
        <w:tc>
          <w:tcPr>
            <w:tcW w:w="4320" w:type="dxa"/>
            <w:shd w:val="clear" w:color="auto" w:fill="FF8080" w:themeFillTint="30"/>
            <w:noWrap w:val="false"/>
          </w:tcPr>
          <w:p>
            <w:r>
              <w:rPr>
                <w:sz w:val="20"/>
              </w:rPr>
              <w:t>Tabled until future meeting. (2/25/25)</w:t>
            </w:r>
          </w:p>
        </w:tc>
        <w:tc>
          <w:tcPr>
            <w:tcW w:w="4320" w:type="dxa"/>
            <w:noWrap w:val="false"/>
          </w:tcPr>
          <w:p>
            <w:pPr>
              <w:spacing w:before="0" w:after="0"/>
            </w:pPr>
            <w:r>
              <w:t>Oppose/Against</w:t>
            </w:r>
          </w:p>
        </w:tc>
      </w:tr>
      <w:tr>
        <w:trPr>
          <w:cantSplit w:val="true"/>
        </w:trPr>
        <w:tc>
          <w:tcPr>
            <w:tcW w:w="2160" w:type="dxa"/>
            <w:noWrap w:val="false"/>
          </w:tcPr>
          <w:p>
            <w:hyperlink r:id="rId40">
              <w:r>
                <w:rPr>
                  <w:rStyle w:val="Hyperlink"/>
                  <w:color w:val="0000FF"/>
                </w:rPr>
                <w:t xml:space="preserve">HF 520</w:t>
              </w:r>
            </w:hyperlink>
          </w:p>
        </w:tc>
        <w:tc>
          <w:tcPr>
            <w:tcW w:w="3600" w:type="dxa"/>
            <w:noWrap w:val="false"/>
          </w:tcPr>
          <w:p>
            <w:r>
              <w:rPr>
                <w:sz w:val="20"/>
              </w:rPr>
              <w:t>A bill for an act relating to social studies instruction, including instruction in United States government, provided to students enrolled in grades nine through twelve, and including applicability provisions.(Formerly HF 236.)</w:t>
            </w:r>
          </w:p>
        </w:tc>
        <w:tc>
          <w:tcPr>
            <w:tcW w:w="4320" w:type="dxa"/>
            <w:shd w:val="clear" w:color="auto" w:fill="FF8080" w:themeFillTint="30"/>
            <w:noWrap w:val="false"/>
          </w:tcPr>
          <w:p>
            <w:r>
              <w:rPr>
                <w:sz w:val="20"/>
              </w:rPr>
              <w:t>Referred to Education. (4/3/25)</w:t>
            </w:r>
          </w:p>
        </w:tc>
        <w:tc>
          <w:tcPr>
            <w:tcW w:w="4320" w:type="dxa"/>
            <w:noWrap w:val="false"/>
          </w:tcPr>
          <w:p>
            <w:pPr>
              <w:spacing w:before="0" w:after="0"/>
            </w:pPr>
            <w:r>
              <w:t/>
            </w:r>
          </w:p>
        </w:tc>
      </w:tr>
      <w:tr>
        <w:trPr>
          <w:cantSplit w:val="true"/>
        </w:trPr>
        <w:tc>
          <w:tcPr>
            <w:tcW w:w="2160" w:type="dxa"/>
            <w:noWrap w:val="false"/>
          </w:tcPr>
          <w:p>
            <w:hyperlink r:id="rId41">
              <w:r>
                <w:rPr>
                  <w:rStyle w:val="Hyperlink"/>
                  <w:color w:val="0000FF"/>
                </w:rPr>
                <w:t xml:space="preserve">HF 552</w:t>
              </w:r>
            </w:hyperlink>
          </w:p>
        </w:tc>
        <w:tc>
          <w:tcPr>
            <w:tcW w:w="3600" w:type="dxa"/>
            <w:noWrap w:val="false"/>
          </w:tcPr>
          <w:p>
            <w:r>
              <w:rPr>
                <w:sz w:val="20"/>
              </w:rPr>
              <w:t>A bill for an act relating to compulsory education by modifying provisions related to chronic absenteeism and school engagement meetings, and providing penalties.</w:t>
            </w:r>
          </w:p>
        </w:tc>
        <w:tc>
          <w:tcPr>
            <w:tcW w:w="4320" w:type="dxa"/>
            <w:shd w:val="clear" w:color="auto" w:fill="FF8080" w:themeFillTint="30"/>
            <w:noWrap w:val="false"/>
          </w:tcPr>
          <w:p>
            <w:r>
              <w:rPr>
                <w:sz w:val="20"/>
              </w:rPr>
              <w:t>Subcommittee recommends passage. (3/4/25)</w:t>
            </w:r>
          </w:p>
        </w:tc>
        <w:tc>
          <w:tcPr>
            <w:tcW w:w="4320" w:type="dxa"/>
            <w:noWrap w:val="false"/>
          </w:tcPr>
          <w:p>
            <w:pPr>
              <w:spacing w:before="0" w:after="0"/>
            </w:pPr>
            <w:r>
              <w:t/>
            </w:r>
          </w:p>
        </w:tc>
      </w:tr>
      <w:tr>
        <w:trPr>
          <w:cantSplit w:val="true"/>
        </w:trPr>
        <w:tc>
          <w:tcPr>
            <w:tcW w:w="2160" w:type="dxa"/>
            <w:noWrap w:val="false"/>
          </w:tcPr>
          <w:p>
            <w:hyperlink r:id="rId42">
              <w:r>
                <w:rPr>
                  <w:rStyle w:val="Hyperlink"/>
                  <w:color w:val="0000FF"/>
                </w:rPr>
                <w:t xml:space="preserve">HF 555</w:t>
              </w:r>
            </w:hyperlink>
          </w:p>
        </w:tc>
        <w:tc>
          <w:tcPr>
            <w:tcW w:w="3600" w:type="dxa"/>
            <w:noWrap w:val="false"/>
          </w:tcPr>
          <w:p>
            <w:r>
              <w:rPr>
                <w:sz w:val="20"/>
              </w:rPr>
              <w:t>A bill for an act modifying provisions related to notices that school officials are required to send when a child becomes chronically absent.</w:t>
            </w:r>
          </w:p>
        </w:tc>
        <w:tc>
          <w:tcPr>
            <w:tcW w:w="4320" w:type="dxa"/>
            <w:shd w:val="clear" w:color="auto" w:fill="FF8080" w:themeFillTint="30"/>
            <w:noWrap w:val="false"/>
          </w:tcPr>
          <w:p>
            <w:r>
              <w:rPr>
                <w:sz w:val="20"/>
              </w:rPr>
              <w:t>Introduced, referred to Education. (2/24/25)</w:t>
            </w:r>
          </w:p>
        </w:tc>
        <w:tc>
          <w:tcPr>
            <w:tcW w:w="4320" w:type="dxa"/>
            <w:noWrap w:val="false"/>
          </w:tcPr>
          <w:p>
            <w:pPr>
              <w:spacing w:before="0" w:after="0"/>
            </w:pPr>
            <w:r>
              <w:t/>
            </w:r>
          </w:p>
        </w:tc>
      </w:tr>
      <w:tr>
        <w:trPr>
          <w:cantSplit w:val="true"/>
        </w:trPr>
        <w:tc>
          <w:tcPr>
            <w:tcW w:w="2160" w:type="dxa"/>
            <w:noWrap w:val="false"/>
          </w:tcPr>
          <w:p>
            <w:hyperlink r:id="rId43">
              <w:r>
                <w:rPr>
                  <w:rStyle w:val="Hyperlink"/>
                  <w:color w:val="0000FF"/>
                </w:rPr>
                <w:t xml:space="preserve">HF 789</w:t>
              </w:r>
            </w:hyperlink>
          </w:p>
        </w:tc>
        <w:tc>
          <w:tcPr>
            <w:tcW w:w="3600" w:type="dxa"/>
            <w:noWrap w:val="false"/>
          </w:tcPr>
          <w:p>
            <w:r>
              <w:rPr>
                <w:sz w:val="20"/>
              </w:rPr>
              <w:t>A bill for an act relating to payments to charter schools by a school district of residence for students enrolled in a charter school, and including effective date provisions.(Formerly HSB 108.)</w:t>
            </w:r>
          </w:p>
        </w:tc>
        <w:tc>
          <w:tcPr>
            <w:tcW w:w="4320" w:type="dxa"/>
            <w:shd w:val="clear" w:color="auto" w:fill="FF8080" w:themeFillTint="30"/>
            <w:noWrap w:val="false"/>
          </w:tcPr>
          <w:p>
            <w:r>
              <w:rPr>
                <w:sz w:val="20"/>
              </w:rPr>
              <w:t>Referred to Education. (4/3/25)</w:t>
            </w:r>
          </w:p>
        </w:tc>
        <w:tc>
          <w:tcPr>
            <w:tcW w:w="4320" w:type="dxa"/>
            <w:noWrap w:val="false"/>
          </w:tcPr>
          <w:p>
            <w:pPr>
              <w:spacing w:before="0" w:after="0"/>
            </w:pPr>
            <w:r>
              <w:t/>
            </w:r>
          </w:p>
        </w:tc>
      </w:tr>
      <w:tr>
        <w:trPr>
          <w:cantSplit w:val="true"/>
        </w:trPr>
        <w:tc>
          <w:tcPr>
            <w:tcW w:w="2160" w:type="dxa"/>
            <w:noWrap w:val="false"/>
          </w:tcPr>
          <w:p>
            <w:hyperlink r:id="rId44">
              <w:r>
                <w:rPr>
                  <w:rStyle w:val="Hyperlink"/>
                  <w:color w:val="0000FF"/>
                </w:rPr>
                <w:t xml:space="preserve">HF 845</w:t>
              </w:r>
            </w:hyperlink>
          </w:p>
          <w:p>
            <w:hyperlink r:id="rId45">
              <w:r>
                <w:rPr>
                  <w:rStyle w:val="Hyperlink"/>
                  <w:color w:val="0000FF"/>
                </w:rPr>
                <w:t xml:space="preserve">CO:SF 510</w:t>
              </w:r>
            </w:hyperlink>
          </w:p>
        </w:tc>
        <w:tc>
          <w:tcPr>
            <w:tcW w:w="3600" w:type="dxa"/>
            <w:noWrap w:val="false"/>
          </w:tcPr>
          <w:p>
            <w:r>
              <w:rPr>
                <w:sz w:val="20"/>
              </w:rPr>
              <w:t>A bill for an act relating to elective social studies courses emphasizing religious scripture that school districts may offer and teach.(Formerly HF 448.)</w:t>
            </w:r>
          </w:p>
        </w:tc>
        <w:tc>
          <w:tcPr>
            <w:tcW w:w="4320" w:type="dxa"/>
            <w:shd w:val="clear" w:color="auto" w:fill="FF8080" w:themeFillTint="30"/>
            <w:noWrap w:val="false"/>
          </w:tcPr>
          <w:p>
            <w:r>
              <w:rPr>
                <w:sz w:val="20"/>
              </w:rPr>
              <w:t>Referred to Education. (4/3/25)</w:t>
            </w:r>
          </w:p>
        </w:tc>
        <w:tc>
          <w:tcPr>
            <w:tcW w:w="4320" w:type="dxa"/>
            <w:noWrap w:val="false"/>
          </w:tcPr>
          <w:p>
            <w:pPr>
              <w:spacing w:before="0" w:after="0"/>
            </w:pPr>
            <w:r>
              <w:t/>
            </w:r>
          </w:p>
        </w:tc>
      </w:tr>
      <w:tr>
        <w:trPr>
          <w:cantSplit w:val="true"/>
        </w:trPr>
        <w:tc>
          <w:tcPr>
            <w:tcW w:w="2160" w:type="dxa"/>
            <w:noWrap w:val="false"/>
          </w:tcPr>
          <w:p>
            <w:hyperlink r:id="rId46">
              <w:r>
                <w:rPr>
                  <w:rStyle w:val="Hyperlink"/>
                  <w:color w:val="0000FF"/>
                </w:rPr>
                <w:t xml:space="preserve">HF 888</w:t>
              </w:r>
            </w:hyperlink>
          </w:p>
          <w:p>
            <w:hyperlink r:id="rId47">
              <w:r>
                <w:rPr>
                  <w:rStyle w:val="Hyperlink"/>
                  <w:color w:val="0000FF"/>
                </w:rPr>
                <w:t xml:space="preserve">CO:SF 204</w:t>
              </w:r>
            </w:hyperlink>
          </w:p>
        </w:tc>
        <w:tc>
          <w:tcPr>
            <w:tcW w:w="3600" w:type="dxa"/>
            <w:noWrap w:val="false"/>
          </w:tcPr>
          <w:p>
            <w:r>
              <w:rPr>
                <w:sz w:val="20"/>
              </w:rPr>
              <w:t>A bill for an act relating to education, including by modifying provisions related to private instruction, world language instruction, and dual enrollment, and including effective date and applicability provisions.(Formerly HF 88.)</w:t>
            </w:r>
          </w:p>
        </w:tc>
        <w:tc>
          <w:tcPr>
            <w:tcW w:w="4320" w:type="dxa"/>
            <w:shd w:val="clear" w:color="auto" w:fill="FF8080" w:themeFillTint="30"/>
            <w:noWrap w:val="false"/>
          </w:tcPr>
          <w:p>
            <w:r>
              <w:rPr>
                <w:sz w:val="20"/>
              </w:rPr>
              <w:t>Referred to Education. (4/3/25)</w:t>
            </w:r>
          </w:p>
        </w:tc>
        <w:tc>
          <w:tcPr>
            <w:tcW w:w="4320" w:type="dxa"/>
            <w:noWrap w:val="false"/>
          </w:tcPr>
          <w:p>
            <w:pPr>
              <w:spacing w:before="0" w:after="0"/>
            </w:pPr>
            <w:r>
              <w:t/>
            </w:r>
          </w:p>
        </w:tc>
      </w:tr>
      <w:tr>
        <w:trPr>
          <w:cantSplit w:val="true"/>
        </w:trPr>
        <w:tc>
          <w:tcPr>
            <w:tcW w:w="2160" w:type="dxa"/>
            <w:noWrap w:val="false"/>
          </w:tcPr>
          <w:p>
            <w:hyperlink r:id="rId48">
              <w:r>
                <w:rPr>
                  <w:rStyle w:val="Hyperlink"/>
                  <w:color w:val="0000FF"/>
                </w:rPr>
                <w:t xml:space="preserve">SF 204</w:t>
              </w:r>
            </w:hyperlink>
          </w:p>
          <w:p>
            <w:hyperlink r:id="rId49">
              <w:r>
                <w:rPr>
                  <w:rStyle w:val="Hyperlink"/>
                  <w:color w:val="0000FF"/>
                </w:rPr>
                <w:t xml:space="preserve">CO:HF 888</w:t>
              </w:r>
            </w:hyperlink>
          </w:p>
        </w:tc>
        <w:tc>
          <w:tcPr>
            <w:tcW w:w="3600" w:type="dxa"/>
            <w:noWrap w:val="false"/>
          </w:tcPr>
          <w:p>
            <w:r>
              <w:rPr>
                <w:sz w:val="20"/>
              </w:rPr>
              <w:t>A bill for an act relating to education, including by modifying provisions related to private instruction, world language instruction, dual enrollment, and the tuition and textbook tax credit, and including effective date, applicability, and retroactive applicability provisions.</w:t>
            </w:r>
          </w:p>
        </w:tc>
        <w:tc>
          <w:tcPr>
            <w:tcW w:w="4320" w:type="dxa"/>
            <w:shd w:val="clear" w:color="auto" w:fill="FF8080" w:themeFillTint="30"/>
            <w:noWrap w:val="false"/>
          </w:tcPr>
          <w:p>
            <w:r>
              <w:rPr>
                <w:sz w:val="20"/>
              </w:rPr>
              <w:t>Subcommittee recommends passage. (2/13/25)</w:t>
            </w:r>
          </w:p>
        </w:tc>
        <w:tc>
          <w:tcPr>
            <w:tcW w:w="4320" w:type="dxa"/>
            <w:noWrap w:val="false"/>
          </w:tcPr>
          <w:p>
            <w:pPr>
              <w:spacing w:before="0" w:after="0"/>
            </w:pPr>
            <w:r>
              <w:t/>
            </w:r>
          </w:p>
        </w:tc>
      </w:tr>
      <w:tr>
        <w:trPr>
          <w:cantSplit w:val="true"/>
        </w:trPr>
        <w:tc>
          <w:tcPr>
            <w:tcW w:w="2160" w:type="dxa"/>
            <w:noWrap w:val="false"/>
          </w:tcPr>
          <w:p>
            <w:hyperlink r:id="rId50">
              <w:r>
                <w:rPr>
                  <w:rStyle w:val="Hyperlink"/>
                  <w:color w:val="0000FF"/>
                </w:rPr>
                <w:t xml:space="preserve">HF 900</w:t>
              </w:r>
            </w:hyperlink>
          </w:p>
          <w:p>
            <w:hyperlink r:id="rId51">
              <w:r>
                <w:rPr>
                  <w:rStyle w:val="Hyperlink"/>
                  <w:color w:val="0000FF"/>
                </w:rPr>
                <w:t xml:space="preserve">CO:HF 68</w:t>
              </w:r>
            </w:hyperlink>
          </w:p>
        </w:tc>
        <w:tc>
          <w:tcPr>
            <w:tcW w:w="3600" w:type="dxa"/>
            <w:noWrap w:val="false"/>
          </w:tcPr>
          <w:p>
            <w:r>
              <w:rPr>
                <w:sz w:val="20"/>
              </w:rPr>
              <w:t>A bill for an act modifying provisions related to open enrollment policies and English-language learners.(Formerly HF 68.)</w:t>
            </w:r>
          </w:p>
        </w:tc>
        <w:tc>
          <w:tcPr>
            <w:tcW w:w="4320" w:type="dxa"/>
            <w:shd w:val="clear" w:color="auto" w:fill="FF8080" w:themeFillTint="30"/>
            <w:noWrap w:val="false"/>
          </w:tcPr>
          <w:p>
            <w:r>
              <w:rPr>
                <w:sz w:val="20"/>
              </w:rPr>
              <w:t>Referred to Education. (4/3/25)</w:t>
            </w:r>
          </w:p>
        </w:tc>
        <w:tc>
          <w:tcPr>
            <w:tcW w:w="4320" w:type="dxa"/>
            <w:noWrap w:val="false"/>
          </w:tcPr>
          <w:p>
            <w:pPr>
              <w:spacing w:before="0" w:after="0"/>
            </w:pPr>
            <w:r>
              <w:t/>
            </w:r>
          </w:p>
        </w:tc>
      </w:tr>
      <w:tr>
        <w:trPr>
          <w:cantSplit w:val="true"/>
        </w:trPr>
        <w:tc>
          <w:tcPr>
            <w:tcW w:w="2160" w:type="dxa"/>
            <w:noWrap w:val="false"/>
          </w:tcPr>
          <w:p>
            <w:hyperlink r:id="rId52">
              <w:r>
                <w:rPr>
                  <w:rStyle w:val="Hyperlink"/>
                  <w:color w:val="0000FF"/>
                </w:rPr>
                <w:t xml:space="preserve">HF 906</w:t>
              </w:r>
            </w:hyperlink>
          </w:p>
          <w:p>
            <w:hyperlink r:id="rId53">
              <w:r>
                <w:rPr>
                  <w:rStyle w:val="Hyperlink"/>
                  <w:color w:val="0000FF"/>
                </w:rPr>
                <w:t xml:space="preserve">CO:HF 461</w:t>
              </w:r>
            </w:hyperlink>
          </w:p>
        </w:tc>
        <w:tc>
          <w:tcPr>
            <w:tcW w:w="3600" w:type="dxa"/>
            <w:noWrap w:val="false"/>
          </w:tcPr>
          <w:p>
            <w:r>
              <w:rPr>
                <w:sz w:val="20"/>
              </w:rPr>
              <w:t>A bill for an act modifying provisions related to notices that school officials are required to send when a child becomes chronically absent.(Formerly HF 461.)</w:t>
            </w:r>
          </w:p>
        </w:tc>
        <w:tc>
          <w:tcPr>
            <w:tcW w:w="4320" w:type="dxa"/>
            <w:shd w:val="clear" w:color="auto" w:fill="FF8080" w:themeFillTint="30"/>
            <w:noWrap w:val="false"/>
          </w:tcPr>
          <w:p>
            <w:r>
              <w:rPr>
                <w:sz w:val="20"/>
              </w:rPr>
              <w:t>Referred to Education. (4/3/25)</w:t>
            </w:r>
          </w:p>
        </w:tc>
        <w:tc>
          <w:tcPr>
            <w:tcW w:w="4320" w:type="dxa"/>
            <w:noWrap w:val="false"/>
          </w:tcPr>
          <w:p>
            <w:pPr>
              <w:spacing w:before="0" w:after="0"/>
            </w:pPr>
            <w:r>
              <w:t/>
            </w:r>
          </w:p>
        </w:tc>
      </w:tr>
      <w:tr>
        <w:trPr>
          <w:cantSplit w:val="true"/>
        </w:trPr>
        <w:tc>
          <w:tcPr>
            <w:tcW w:w="2160" w:type="dxa"/>
            <w:noWrap w:val="false"/>
          </w:tcPr>
          <w:p>
            <w:hyperlink r:id="rId54">
              <w:r>
                <w:rPr>
                  <w:rStyle w:val="Hyperlink"/>
                  <w:color w:val="0000FF"/>
                </w:rPr>
                <w:t xml:space="preserve">HF 929</w:t>
              </w:r>
            </w:hyperlink>
          </w:p>
        </w:tc>
        <w:tc>
          <w:tcPr>
            <w:tcW w:w="3600" w:type="dxa"/>
            <w:noWrap w:val="false"/>
          </w:tcPr>
          <w:p>
            <w:r>
              <w:rPr>
                <w:sz w:val="20"/>
              </w:rPr>
              <w:t>A bill for an act relating to school districts, including by modifying provisions related to closed sessions of meetings of the boards of directors of school districts and school district requirements to publish information regarding the school district's policies and procedures and educational materials available to students enrolled in the school district.(Formerly HSB 156.)</w:t>
            </w:r>
          </w:p>
        </w:tc>
        <w:tc>
          <w:tcPr>
            <w:tcW w:w="4320" w:type="dxa"/>
            <w:shd w:val="clear" w:color="auto" w:fill="FF8080" w:themeFillTint="30"/>
            <w:noWrap w:val="false"/>
          </w:tcPr>
          <w:p>
            <w:r>
              <w:rPr>
                <w:sz w:val="20"/>
              </w:rPr>
              <w:t>Referred to Education. (4/3/25)</w:t>
            </w:r>
          </w:p>
        </w:tc>
        <w:tc>
          <w:tcPr>
            <w:tcW w:w="4320" w:type="dxa"/>
            <w:noWrap w:val="false"/>
          </w:tcPr>
          <w:p>
            <w:pPr>
              <w:spacing w:before="0" w:after="0"/>
            </w:pPr>
            <w:r>
              <w:t/>
            </w:r>
          </w:p>
        </w:tc>
      </w:tr>
      <w:tr>
        <w:trPr>
          <w:cantSplit w:val="true"/>
        </w:trPr>
        <w:tc>
          <w:tcPr>
            <w:tcW w:w="2160" w:type="dxa"/>
            <w:noWrap w:val="false"/>
          </w:tcPr>
          <w:p>
            <w:hyperlink r:id="rId55">
              <w:r>
                <w:rPr>
                  <w:rStyle w:val="Hyperlink"/>
                  <w:color w:val="0000FF"/>
                </w:rPr>
                <w:t xml:space="preserve">HSB 84</w:t>
              </w:r>
            </w:hyperlink>
          </w:p>
        </w:tc>
        <w:tc>
          <w:tcPr>
            <w:tcW w:w="3600" w:type="dxa"/>
            <w:noWrap w:val="false"/>
          </w:tcPr>
          <w:p>
            <w:r>
              <w:rPr>
                <w:sz w:val="20"/>
              </w:rPr>
              <w:t>A bill for an act prohibiting school districts, charter schools, and innovation zone schools from providing any program, curriculum, test, survey, questionnaire, promotion, or instruction relating to gender identity or sexual orientation to students in grades seven through twelve.</w:t>
            </w:r>
          </w:p>
        </w:tc>
        <w:tc>
          <w:tcPr>
            <w:tcW w:w="4320" w:type="dxa"/>
            <w:shd w:val="clear" w:color="auto" w:fill="FF8080" w:themeFillTint="30"/>
            <w:noWrap w:val="false"/>
          </w:tcPr>
          <w:p>
            <w:r>
              <w:rPr>
                <w:sz w:val="20"/>
              </w:rPr>
              <w:t>Subcommittee recommends passage. (2/12/25)</w:t>
            </w:r>
          </w:p>
        </w:tc>
        <w:tc>
          <w:tcPr>
            <w:tcW w:w="4320" w:type="dxa"/>
            <w:noWrap w:val="false"/>
          </w:tcPr>
          <w:p>
            <w:pPr>
              <w:spacing w:before="0" w:after="0"/>
            </w:pPr>
            <w:r>
              <w:t/>
            </w:r>
          </w:p>
        </w:tc>
      </w:tr>
      <w:tr>
        <w:trPr>
          <w:cantSplit w:val="true"/>
        </w:trPr>
        <w:tc>
          <w:tcPr>
            <w:tcW w:w="2160" w:type="dxa"/>
            <w:noWrap w:val="false"/>
          </w:tcPr>
          <w:p>
            <w:hyperlink r:id="rId56">
              <w:r>
                <w:rPr>
                  <w:rStyle w:val="Hyperlink"/>
                  <w:color w:val="0000FF"/>
                </w:rPr>
                <w:t xml:space="preserve">HSB 219</w:t>
              </w:r>
            </w:hyperlink>
          </w:p>
        </w:tc>
        <w:tc>
          <w:tcPr>
            <w:tcW w:w="3600" w:type="dxa"/>
            <w:noWrap w:val="false"/>
          </w:tcPr>
          <w:p>
            <w:r>
              <w:rPr>
                <w:sz w:val="20"/>
              </w:rPr>
              <w:t>A bill for an act relating to mathematics instruction, including by requiring school districts, charter schools, and innovation zone schools to develop an advanced mathematics pathway that is designed to enable students to succeed in courses related to algebra in grade eight.</w:t>
            </w:r>
          </w:p>
        </w:tc>
        <w:tc>
          <w:tcPr>
            <w:tcW w:w="4320" w:type="dxa"/>
            <w:shd w:val="clear" w:color="auto" w:fill="FF8080" w:themeFillTint="30"/>
            <w:noWrap w:val="false"/>
          </w:tcPr>
          <w:p>
            <w:r>
              <w:rPr>
                <w:sz w:val="20"/>
              </w:rPr>
              <w:t>Subcommittee recommends passage. (2/26/25)</w:t>
            </w:r>
          </w:p>
        </w:tc>
        <w:tc>
          <w:tcPr>
            <w:tcW w:w="4320" w:type="dxa"/>
            <w:noWrap w:val="false"/>
          </w:tcPr>
          <w:p>
            <w:pPr>
              <w:spacing w:before="0" w:after="0"/>
            </w:pPr>
            <w:r>
              <w:t/>
            </w:r>
          </w:p>
        </w:tc>
      </w:tr>
      <w:tr>
        <w:trPr>
          <w:cantSplit w:val="true"/>
        </w:trPr>
        <w:tc>
          <w:tcPr>
            <w:tcW w:w="2160" w:type="dxa"/>
            <w:noWrap w:val="false"/>
          </w:tcPr>
          <w:p>
            <w:hyperlink r:id="rId57">
              <w:r>
                <w:rPr>
                  <w:rStyle w:val="Hyperlink"/>
                  <w:color w:val="0000FF"/>
                </w:rPr>
                <w:t xml:space="preserve">HSB 276</w:t>
              </w:r>
            </w:hyperlink>
          </w:p>
        </w:tc>
        <w:tc>
          <w:tcPr>
            <w:tcW w:w="3600" w:type="dxa"/>
            <w:noWrap w:val="false"/>
          </w:tcPr>
          <w:p>
            <w:r>
              <w:rPr>
                <w:sz w:val="20"/>
              </w:rPr>
              <w:t>A bill for an act modifying provisions related to the minimum amount of instruction provided to students enrolled in school districts, accredited nonpublic schools, charter schools, and innovation zone schools.</w:t>
            </w:r>
          </w:p>
        </w:tc>
        <w:tc>
          <w:tcPr>
            <w:tcW w:w="4320" w:type="dxa"/>
            <w:shd w:val="clear" w:color="auto" w:fill="FF8080" w:themeFillTint="30"/>
            <w:noWrap w:val="false"/>
          </w:tcPr>
          <w:p>
            <w:r>
              <w:rPr>
                <w:sz w:val="20"/>
              </w:rPr>
              <w:t>Subcommittee recommends passage. (3/4/25)</w:t>
            </w:r>
          </w:p>
        </w:tc>
        <w:tc>
          <w:tcPr>
            <w:tcW w:w="4320" w:type="dxa"/>
            <w:noWrap w:val="false"/>
          </w:tcPr>
          <w:p>
            <w:pPr>
              <w:spacing w:before="0" w:after="0"/>
            </w:pPr>
            <w:r>
              <w:t/>
            </w:r>
          </w:p>
        </w:tc>
      </w:tr>
      <w:tr>
        <w:trPr>
          <w:cantSplit w:val="true"/>
        </w:trPr>
        <w:tc>
          <w:tcPr>
            <w:tcW w:w="2160" w:type="dxa"/>
            <w:noWrap w:val="false"/>
          </w:tcPr>
          <w:p>
            <w:hyperlink r:id="rId58">
              <w:r>
                <w:rPr>
                  <w:rStyle w:val="Hyperlink"/>
                  <w:color w:val="0000FF"/>
                </w:rPr>
                <w:t xml:space="preserve">SF 115</w:t>
              </w:r>
            </w:hyperlink>
          </w:p>
        </w:tc>
        <w:tc>
          <w:tcPr>
            <w:tcW w:w="3600" w:type="dxa"/>
            <w:noWrap w:val="false"/>
          </w:tcPr>
          <w:p>
            <w:r>
              <w:rPr>
                <w:sz w:val="20"/>
              </w:rPr>
              <w:t>A bill for an act relating to human growth and development course enrollment at school districts and to pupil attendance at educational conferences or seminars in which human growth and development information is provided.</w:t>
            </w:r>
          </w:p>
        </w:tc>
        <w:tc>
          <w:tcPr>
            <w:tcW w:w="4320" w:type="dxa"/>
            <w:shd w:val="clear" w:color="auto" w:fill="FF8080" w:themeFillTint="30"/>
            <w:noWrap w:val="false"/>
          </w:tcPr>
          <w:p>
            <w:r>
              <w:rPr>
                <w:sz w:val="20"/>
              </w:rPr>
              <w:t>Subcommittee recommends passage. (2/6/25)</w:t>
            </w:r>
          </w:p>
        </w:tc>
        <w:tc>
          <w:tcPr>
            <w:tcW w:w="4320" w:type="dxa"/>
            <w:noWrap w:val="false"/>
          </w:tcPr>
          <w:p>
            <w:pPr>
              <w:spacing w:before="0" w:after="0"/>
            </w:pPr>
            <w:r>
              <w:t/>
            </w:r>
          </w:p>
          <w:p>
            <w:pPr>
              <w:spacing w:before="0" w:after="0"/>
            </w:pPr>
            <w:r>
              <w:t>This bill is related to a school’s responsibility to inform the legal guardian of a child’s participation in a human growth and development course. RSAI, UEN, and ISEA all spoke in opposition to the bill stating that it would be a burden on the school. Inspired Life is registered in favor of the bill stating that families should have the final say in what their child is exposed to. Sen. Winckler did not sign off on the bill. Sen. Campbell and Sen. Salmon recommended the bill for the full committee.</w:t>
            </w:r>
          </w:p>
          <w:p>
            <w:pPr>
              <w:spacing w:before="0" w:after="0"/>
            </w:pPr>
            <w:r>
              <w:t/>
            </w:r>
          </w:p>
        </w:tc>
      </w:tr>
      <w:tr>
        <w:trPr>
          <w:cantSplit w:val="true"/>
        </w:trPr>
        <w:tc>
          <w:tcPr>
            <w:tcW w:w="2160" w:type="dxa"/>
            <w:noWrap w:val="false"/>
          </w:tcPr>
          <w:p>
            <w:hyperlink r:id="rId59">
              <w:r>
                <w:rPr>
                  <w:rStyle w:val="Hyperlink"/>
                  <w:color w:val="0000FF"/>
                </w:rPr>
                <w:t xml:space="preserve">SF 181</w:t>
              </w:r>
            </w:hyperlink>
          </w:p>
        </w:tc>
        <w:tc>
          <w:tcPr>
            <w:tcW w:w="3600" w:type="dxa"/>
            <w:noWrap w:val="false"/>
          </w:tcPr>
          <w:p>
            <w:r>
              <w:rPr>
                <w:sz w:val="20"/>
              </w:rPr>
              <w:t>A bill for an act establishing requirements related to electronic resources provided by postsecondary schools, public libraries, schools, and state agencies to students enrolled in kindergarten through grade twelve, providing penalties, and including effective date provisions.</w:t>
            </w:r>
          </w:p>
        </w:tc>
        <w:tc>
          <w:tcPr>
            <w:tcW w:w="4320" w:type="dxa"/>
            <w:shd w:val="clear" w:color="auto" w:fill="FF8080" w:themeFillTint="30"/>
            <w:noWrap w:val="false"/>
          </w:tcPr>
          <w:p>
            <w:r>
              <w:rPr>
                <w:sz w:val="20"/>
              </w:rPr>
              <w:t>Subcommittee recommends passage. (2/13/25)</w:t>
            </w:r>
          </w:p>
        </w:tc>
        <w:tc>
          <w:tcPr>
            <w:tcW w:w="4320" w:type="dxa"/>
            <w:noWrap w:val="false"/>
          </w:tcPr>
          <w:p>
            <w:pPr>
              <w:spacing w:before="0" w:after="0"/>
            </w:pPr>
            <w:r>
              <w:t/>
            </w:r>
          </w:p>
        </w:tc>
      </w:tr>
      <w:tr>
        <w:trPr>
          <w:cantSplit w:val="true"/>
        </w:trPr>
        <w:tc>
          <w:tcPr>
            <w:tcW w:w="2160" w:type="dxa"/>
            <w:noWrap w:val="false"/>
          </w:tcPr>
          <w:p>
            <w:hyperlink r:id="rId60">
              <w:r>
                <w:rPr>
                  <w:rStyle w:val="Hyperlink"/>
                  <w:color w:val="0000FF"/>
                </w:rPr>
                <w:t xml:space="preserve">SF 280</w:t>
              </w:r>
            </w:hyperlink>
          </w:p>
        </w:tc>
        <w:tc>
          <w:tcPr>
            <w:tcW w:w="3600" w:type="dxa"/>
            <w:noWrap w:val="false"/>
          </w:tcPr>
          <w:p>
            <w:r>
              <w:rPr>
                <w:sz w:val="20"/>
              </w:rPr>
              <w:t>A bill for an act relating to students who attend a course in religious instruction that is provided by a private organization, including by modifying provisions related to compulsory education and chronic absenteeism and allowing school districts, charter schools, and innovation zone schools to adopt policies related to awarding academic credit for the completion of a course in religious instruction.</w:t>
            </w:r>
          </w:p>
        </w:tc>
        <w:tc>
          <w:tcPr>
            <w:tcW w:w="4320" w:type="dxa"/>
            <w:shd w:val="clear" w:color="auto" w:fill="FF8080" w:themeFillTint="30"/>
            <w:noWrap w:val="false"/>
          </w:tcPr>
          <w:p>
            <w:r>
              <w:rPr>
                <w:sz w:val="20"/>
              </w:rPr>
              <w:t>Subcommittee recommends passage. (3/3/25)</w:t>
            </w:r>
          </w:p>
        </w:tc>
        <w:tc>
          <w:tcPr>
            <w:tcW w:w="4320" w:type="dxa"/>
            <w:noWrap w:val="false"/>
          </w:tcPr>
          <w:p>
            <w:pPr>
              <w:spacing w:before="0" w:after="0"/>
            </w:pPr>
            <w:r>
              <w:t/>
            </w:r>
          </w:p>
        </w:tc>
      </w:tr>
      <w:tr>
        <w:trPr>
          <w:cantSplit w:val="true"/>
        </w:trPr>
        <w:tc>
          <w:tcPr>
            <w:tcW w:w="2160" w:type="dxa"/>
            <w:noWrap w:val="false"/>
          </w:tcPr>
          <w:p>
            <w:hyperlink r:id="rId61">
              <w:r>
                <w:rPr>
                  <w:rStyle w:val="Hyperlink"/>
                  <w:color w:val="0000FF"/>
                </w:rPr>
                <w:t xml:space="preserve">SF 335</w:t>
              </w:r>
            </w:hyperlink>
          </w:p>
        </w:tc>
        <w:tc>
          <w:tcPr>
            <w:tcW w:w="3600" w:type="dxa"/>
            <w:noWrap w:val="false"/>
          </w:tcPr>
          <w:p>
            <w:r>
              <w:rPr>
                <w:sz w:val="20"/>
              </w:rPr>
              <w:t>A bill for an act relating to education, including by modifying provisions related to trainings and curricula provided by school districts and prohibited sexual orientation and gender identity instruction, and implementing prohibitions related to the diversity, equity, and inclusion efforts of institutions of higher learning governed by the state board of regents, community colleges, and public schools.</w:t>
            </w:r>
          </w:p>
        </w:tc>
        <w:tc>
          <w:tcPr>
            <w:tcW w:w="4320" w:type="dxa"/>
            <w:shd w:val="clear" w:color="auto" w:fill="FF8080" w:themeFillTint="30"/>
            <w:noWrap w:val="false"/>
          </w:tcPr>
          <w:p>
            <w:r>
              <w:rPr>
                <w:sz w:val="20"/>
              </w:rPr>
              <w:t>Subcommittee recommends passage. (2/25/25)</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Stride, Inc.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189" Type="http://schemas.openxmlformats.org/officeDocument/2006/relationships/hyperlink" Id="rId7"/><Relationship TargetMode="External" Target="https://www.legis.iowa.gov/legislation/BillBook?ga=91&amp;ba=HF1" Type="http://schemas.openxmlformats.org/officeDocument/2006/relationships/hyperlink" Id="rId8"/><Relationship TargetMode="External" Target="https://www.legis.iowa.gov/legislation/BillBook?ga=91&amp;ba=HF190" Type="http://schemas.openxmlformats.org/officeDocument/2006/relationships/hyperlink" Id="rId9"/><Relationship TargetMode="External" Target="https://www.legis.iowa.gov/legislation/BillBook?ga=91&amp;ba=SF211" Type="http://schemas.openxmlformats.org/officeDocument/2006/relationships/hyperlink" Id="rId10"/><Relationship TargetMode="External" Target="https://www.legis.iowa.gov/legislation/BillBook?ga=91&amp;ba=HF392" Type="http://schemas.openxmlformats.org/officeDocument/2006/relationships/hyperlink" Id="rId11"/><Relationship TargetMode="External" Target="https://www.legis.iowa.gov/legislation/BillBook?ga=91&amp;ba=HF120" Type="http://schemas.openxmlformats.org/officeDocument/2006/relationships/hyperlink" Id="rId12"/><Relationship TargetMode="External" Target="https://www.legis.iowa.gov/legislation/BillBook?ga=91&amp;ba=HF782" Type="http://schemas.openxmlformats.org/officeDocument/2006/relationships/hyperlink" Id="rId13"/><Relationship TargetMode="External" Target="https://www.legis.iowa.gov/legislation/BillBook?ga=91&amp;ba=SF370" Type="http://schemas.openxmlformats.org/officeDocument/2006/relationships/hyperlink" Id="rId14"/><Relationship TargetMode="External" Target="https://www.legis.iowa.gov/legislation/BillBook?ga=91&amp;ba=HF784" Type="http://schemas.openxmlformats.org/officeDocument/2006/relationships/hyperlink" Id="rId15"/><Relationship TargetMode="External" Target="https://www.legis.iowa.gov/legislation/BillBook?ga=91&amp;ba=SF450" Type="http://schemas.openxmlformats.org/officeDocument/2006/relationships/hyperlink" Id="rId16"/><Relationship TargetMode="External" Target="https://www.legis.iowa.gov/legislation/BillBook?ga=91&amp;ba=HF785" Type="http://schemas.openxmlformats.org/officeDocument/2006/relationships/hyperlink" Id="rId17"/><Relationship TargetMode="External" Target="https://www.legis.iowa.gov/legislation/BillBook?ga=91&amp;ba=HF787" Type="http://schemas.openxmlformats.org/officeDocument/2006/relationships/hyperlink" Id="rId18"/><Relationship TargetMode="External" Target="https://www.legis.iowa.gov/legislation/BillBook?ga=91&amp;ba=SF442" Type="http://schemas.openxmlformats.org/officeDocument/2006/relationships/hyperlink" Id="rId19"/><Relationship TargetMode="External" Target="https://www.legis.iowa.gov/legislation/BillBook?ga=91&amp;ba=HF865" Type="http://schemas.openxmlformats.org/officeDocument/2006/relationships/hyperlink" Id="rId20"/><Relationship TargetMode="External" Target="https://www.legis.iowa.gov/legislation/BillBook?ga=91&amp;ba=SF167" Type="http://schemas.openxmlformats.org/officeDocument/2006/relationships/hyperlink" Id="rId21"/><Relationship TargetMode="External" Target="https://www.legis.iowa.gov/legislation/BillBook?ga=91&amp;ba=SF175" Type="http://schemas.openxmlformats.org/officeDocument/2006/relationships/hyperlink" Id="rId22"/><Relationship TargetMode="External" Target="https://www.legis.iowa.gov/legislation/BillBook?ga=91&amp;ba=SF277" Type="http://schemas.openxmlformats.org/officeDocument/2006/relationships/hyperlink" Id="rId23"/><Relationship TargetMode="External" Target="https://www.legis.iowa.gov/legislation/BillBook?ga=91&amp;ba=SF369" Type="http://schemas.openxmlformats.org/officeDocument/2006/relationships/hyperlink" Id="rId24"/><Relationship TargetMode="External" Target="https://www.legis.iowa.gov/legislation/BillBook?ga=91&amp;ba=SF176" Type="http://schemas.openxmlformats.org/officeDocument/2006/relationships/hyperlink" Id="rId25"/><Relationship TargetMode="External" Target="https://www.legis.iowa.gov/legislation/BillBook?ga=91&amp;ba=SF510" Type="http://schemas.openxmlformats.org/officeDocument/2006/relationships/hyperlink" Id="rId26"/><Relationship TargetMode="External" Target="https://www.legis.iowa.gov/legislation/BillBook?ga=91&amp;ba=HF845" Type="http://schemas.openxmlformats.org/officeDocument/2006/relationships/hyperlink" Id="rId27"/><Relationship TargetMode="External" Target="https://www.legis.iowa.gov/legislation/BillBook?ga=91&amp;ba=SSB1211" Type="http://schemas.openxmlformats.org/officeDocument/2006/relationships/hyperlink" Id="rId28"/><Relationship TargetMode="External" Target="https://www.legis.iowa.gov/legislation/BillBook?ga=91&amp;ba=HF11" Type="http://schemas.openxmlformats.org/officeDocument/2006/relationships/hyperlink" Id="rId29"/><Relationship TargetMode="External" Target="https://www.legis.iowa.gov/legislation/BillBook?ga=91&amp;ba=HF80" Type="http://schemas.openxmlformats.org/officeDocument/2006/relationships/hyperlink" Id="rId30"/><Relationship TargetMode="External" Target="https://www.legis.iowa.gov/legislation/BillBook?ga=91&amp;ba=SF8" Type="http://schemas.openxmlformats.org/officeDocument/2006/relationships/hyperlink" Id="rId31"/><Relationship TargetMode="External" Target="https://www.legis.iowa.gov/legislation/BillBook?ga=91&amp;ba=SF8" Type="http://schemas.openxmlformats.org/officeDocument/2006/relationships/hyperlink" Id="rId32"/><Relationship TargetMode="External" Target="https://www.legis.iowa.gov/legislation/BillBook?ga=91&amp;ba=HF80" Type="http://schemas.openxmlformats.org/officeDocument/2006/relationships/hyperlink" Id="rId33"/><Relationship TargetMode="External" Target="https://www.legis.iowa.gov/legislation/BillBook?ga=91&amp;ba=HF145" Type="http://schemas.openxmlformats.org/officeDocument/2006/relationships/hyperlink" Id="rId34"/><Relationship TargetMode="External" Target="https://www.legis.iowa.gov/legislation/BillBook?ga=91&amp;ba=HF150" Type="http://schemas.openxmlformats.org/officeDocument/2006/relationships/hyperlink" Id="rId35"/><Relationship TargetMode="External" Target="https://www.legis.iowa.gov/legislation/BillBook?ga=91&amp;ba=HF166" Type="http://schemas.openxmlformats.org/officeDocument/2006/relationships/hyperlink" Id="rId36"/><Relationship TargetMode="External" Target="https://www.legis.iowa.gov/legislation/BillBook?ga=91&amp;ba=HF336" Type="http://schemas.openxmlformats.org/officeDocument/2006/relationships/hyperlink" Id="rId37"/><Relationship TargetMode="External" Target="https://www.legis.iowa.gov/legislation/BillBook?ga=91&amp;ba=HF445" Type="http://schemas.openxmlformats.org/officeDocument/2006/relationships/hyperlink" Id="rId38"/><Relationship TargetMode="External" Target="https://www.legis.iowa.gov/legislation/BillBook?ga=91&amp;ba=HF446" Type="http://schemas.openxmlformats.org/officeDocument/2006/relationships/hyperlink" Id="rId39"/><Relationship TargetMode="External" Target="https://www.legis.iowa.gov/legislation/BillBook?ga=91&amp;ba=HF520" Type="http://schemas.openxmlformats.org/officeDocument/2006/relationships/hyperlink" Id="rId40"/><Relationship TargetMode="External" Target="https://www.legis.iowa.gov/legislation/BillBook?ga=91&amp;ba=HF552" Type="http://schemas.openxmlformats.org/officeDocument/2006/relationships/hyperlink" Id="rId41"/><Relationship TargetMode="External" Target="https://www.legis.iowa.gov/legislation/BillBook?ga=91&amp;ba=HF555" Type="http://schemas.openxmlformats.org/officeDocument/2006/relationships/hyperlink" Id="rId42"/><Relationship TargetMode="External" Target="https://www.legis.iowa.gov/legislation/BillBook?ga=91&amp;ba=HF789" Type="http://schemas.openxmlformats.org/officeDocument/2006/relationships/hyperlink" Id="rId43"/><Relationship TargetMode="External" Target="https://www.legis.iowa.gov/legislation/BillBook?ga=91&amp;ba=HF845" Type="http://schemas.openxmlformats.org/officeDocument/2006/relationships/hyperlink" Id="rId44"/><Relationship TargetMode="External" Target="https://www.legis.iowa.gov/legislation/BillBook?ga=91&amp;ba=SF510" Type="http://schemas.openxmlformats.org/officeDocument/2006/relationships/hyperlink" Id="rId45"/><Relationship TargetMode="External" Target="https://www.legis.iowa.gov/legislation/BillBook?ga=91&amp;ba=HF888" Type="http://schemas.openxmlformats.org/officeDocument/2006/relationships/hyperlink" Id="rId46"/><Relationship TargetMode="External" Target="https://www.legis.iowa.gov/legislation/BillBook?ga=91&amp;ba=SF204" Type="http://schemas.openxmlformats.org/officeDocument/2006/relationships/hyperlink" Id="rId47"/><Relationship TargetMode="External" Target="https://www.legis.iowa.gov/legislation/BillBook?ga=91&amp;ba=SF204" Type="http://schemas.openxmlformats.org/officeDocument/2006/relationships/hyperlink" Id="rId48"/><Relationship TargetMode="External" Target="https://www.legis.iowa.gov/legislation/BillBook?ga=91&amp;ba=HF888" Type="http://schemas.openxmlformats.org/officeDocument/2006/relationships/hyperlink" Id="rId49"/><Relationship TargetMode="External" Target="https://www.legis.iowa.gov/legislation/BillBook?ga=91&amp;ba=HF900" Type="http://schemas.openxmlformats.org/officeDocument/2006/relationships/hyperlink" Id="rId50"/><Relationship TargetMode="External" Target="https://www.legis.iowa.gov/legislation/BillBook?ga=91&amp;ba=HF68" Type="http://schemas.openxmlformats.org/officeDocument/2006/relationships/hyperlink" Id="rId51"/><Relationship TargetMode="External" Target="https://www.legis.iowa.gov/legislation/BillBook?ga=91&amp;ba=HF906" Type="http://schemas.openxmlformats.org/officeDocument/2006/relationships/hyperlink" Id="rId52"/><Relationship TargetMode="External" Target="https://www.legis.iowa.gov/legislation/BillBook?ga=91&amp;ba=HF461" Type="http://schemas.openxmlformats.org/officeDocument/2006/relationships/hyperlink" Id="rId53"/><Relationship TargetMode="External" Target="https://www.legis.iowa.gov/legislation/BillBook?ga=91&amp;ba=HF929" Type="http://schemas.openxmlformats.org/officeDocument/2006/relationships/hyperlink" Id="rId54"/><Relationship TargetMode="External" Target="https://www.legis.iowa.gov/legislation/BillBook?ga=91&amp;ba=HSB84" Type="http://schemas.openxmlformats.org/officeDocument/2006/relationships/hyperlink" Id="rId55"/><Relationship TargetMode="External" Target="https://www.legis.iowa.gov/legislation/BillBook?ga=91&amp;ba=HSB219" Type="http://schemas.openxmlformats.org/officeDocument/2006/relationships/hyperlink" Id="rId56"/><Relationship TargetMode="External" Target="https://www.legis.iowa.gov/legislation/BillBook?ga=91&amp;ba=HSB276" Type="http://schemas.openxmlformats.org/officeDocument/2006/relationships/hyperlink" Id="rId57"/><Relationship TargetMode="External" Target="https://www.legis.iowa.gov/legislation/BillBook?ga=91&amp;ba=SF115" Type="http://schemas.openxmlformats.org/officeDocument/2006/relationships/hyperlink" Id="rId58"/><Relationship TargetMode="External" Target="https://www.legis.iowa.gov/legislation/BillBook?ga=91&amp;ba=SF181" Type="http://schemas.openxmlformats.org/officeDocument/2006/relationships/hyperlink" Id="rId59"/><Relationship TargetMode="External" Target="https://www.legis.iowa.gov/legislation/BillBook?ga=91&amp;ba=SF280" Type="http://schemas.openxmlformats.org/officeDocument/2006/relationships/hyperlink" Id="rId60"/><Relationship TargetMode="External" Target="https://www.legis.iowa.gov/legislation/BillBook?ga=91&amp;ba=SF335" Type="http://schemas.openxmlformats.org/officeDocument/2006/relationships/hyperlink" Id="rId61"/></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