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This week we met with Sen. Klimesh again about ensuring parity for therapy professions in the gov's incentive/rural recruitment program. He gave us a committment that he would look at it again and talk to HHS and the Govs office to understand the process for selecting occupations who would be eligable for the programs since no clear answer has been given.  In the meantime we need members to be talking to their legislators about this issue.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310</w:t>
              </w:r>
            </w:hyperlink>
          </w:p>
        </w:tc>
        <w:tc>
          <w:tcPr>
            <w:tcW w:w="3600" w:type="dxa"/>
            <w:noWrap w:val="false"/>
          </w:tcPr>
          <w:p>
            <w:r>
              <w:rPr>
                <w:sz w:val="20"/>
              </w:rPr>
              <w:t>A bill for an act relating to assaults on persons engaged in certain occupations including a health care provider, and making penalties applicable.(Formerly HSB 9.)</w:t>
            </w:r>
          </w:p>
        </w:tc>
        <w:tc>
          <w:tcPr>
            <w:tcW w:w="4320" w:type="dxa"/>
            <w:shd w:val="clear" w:color="auto" w:fill="FFFF66" w:themeFillTint="30"/>
            <w:noWrap w:val="false"/>
          </w:tcPr>
          <w:p>
            <w:r>
              <w:rPr>
                <w:sz w:val="20"/>
              </w:rPr>
              <w:t>Placed on calendar. (4/2/25)</w:t>
            </w:r>
            <w:br/>
            <w:r>
              <w:rPr>
                <w:sz w:val="20"/>
              </w:rPr>
              <w:t>Passed House , yeas 89, nays 0. (3/10/25)</w:t>
            </w:r>
          </w:p>
        </w:tc>
        <w:tc>
          <w:tcPr>
            <w:tcW w:w="4320" w:type="dxa"/>
            <w:noWrap w:val="false"/>
          </w:tcPr>
          <w:p>
            <w:pPr>
              <w:spacing w:before="0" w:after="0"/>
            </w:pPr>
            <w:r>
              <w:t>Support/For</w:t>
            </w:r>
          </w:p>
        </w:tc>
      </w:tr>
      <w:tr>
        <w:trPr>
          <w:cantSplit w:val="true"/>
        </w:trPr>
        <w:tc>
          <w:tcPr>
            <w:tcW w:w="2160" w:type="dxa"/>
            <w:noWrap w:val="false"/>
          </w:tcPr>
          <w:p>
            <w:hyperlink r:id="rId8">
              <w:r>
                <w:rPr>
                  <w:rStyle w:val="Hyperlink"/>
                  <w:color w:val="0000FF"/>
                </w:rPr>
                <w:t xml:space="preserve">HF 330</w:t>
              </w:r>
            </w:hyperlink>
          </w:p>
        </w:tc>
        <w:tc>
          <w:tcPr>
            <w:tcW w:w="3600" w:type="dxa"/>
            <w:noWrap w:val="false"/>
          </w:tcPr>
          <w:p>
            <w:r>
              <w:rPr>
                <w:sz w:val="20"/>
              </w:rPr>
              <w:t>A bill for an act relating to insurance coverage for covered individuals for the treatment of autism spectrum disorder and including applicability provisions.(Formerly HF 5.)</w:t>
            </w:r>
          </w:p>
        </w:tc>
        <w:tc>
          <w:tcPr>
            <w:tcW w:w="4320" w:type="dxa"/>
            <w:shd w:val="clear" w:color="auto" w:fill="FFFF66" w:themeFillTint="30"/>
            <w:noWrap w:val="false"/>
          </w:tcPr>
          <w:p>
            <w:r>
              <w:rPr>
                <w:sz w:val="20"/>
              </w:rPr>
              <w:t>Placed on calendar. (4/2/25)</w:t>
            </w:r>
            <w:br/>
            <w:r>
              <w:rPr>
                <w:sz w:val="20"/>
              </w:rPr>
              <w:t>Passed House, yeas 92, nays 0. (2/20/25)</w:t>
            </w:r>
          </w:p>
        </w:tc>
        <w:tc>
          <w:tcPr>
            <w:tcW w:w="4320" w:type="dxa"/>
            <w:noWrap w:val="false"/>
          </w:tcPr>
          <w:p>
            <w:pPr>
              <w:spacing w:before="0" w:after="0"/>
            </w:pPr>
            <w:r>
              <w:t>Monitor/Undecided</w:t>
            </w:r>
          </w:p>
          <w:p>
            <w:pPr>
              <w:spacing w:before="0" w:after="0"/>
            </w:pPr>
            <w:r>
              <w:t>Introduced by Rep. Andrews over in House.</w:t>
            </w:r>
          </w:p>
          <w:p>
            <w:pPr>
              <w:spacing w:before="0" w:after="0"/>
            </w:pPr>
            <w:r>
              <w:t/>
            </w:r>
          </w:p>
        </w:tc>
      </w:tr>
      <w:tr>
        <w:trPr>
          <w:cantSplit w:val="true"/>
        </w:trPr>
        <w:tc>
          <w:tcPr>
            <w:tcW w:w="2160" w:type="dxa"/>
            <w:noWrap w:val="false"/>
          </w:tcPr>
          <w:p>
            <w:hyperlink r:id="rId9">
              <w:r>
                <w:rPr>
                  <w:rStyle w:val="Hyperlink"/>
                  <w:color w:val="0000FF"/>
                </w:rPr>
                <w:t xml:space="preserve">HF 509</w:t>
              </w:r>
            </w:hyperlink>
          </w:p>
        </w:tc>
        <w:tc>
          <w:tcPr>
            <w:tcW w:w="3600" w:type="dxa"/>
            <w:noWrap w:val="false"/>
          </w:tcPr>
          <w:p>
            <w:r>
              <w:rPr>
                <w:sz w:val="20"/>
              </w:rPr>
              <w:t>A bill for an act relating to Hawki coverage for the treatment of autism spectrum disorder applied behavior analysis services, and the autism support program.(Formerly HSB 122.)</w:t>
            </w:r>
          </w:p>
        </w:tc>
        <w:tc>
          <w:tcPr>
            <w:tcW w:w="4320" w:type="dxa"/>
            <w:shd w:val="clear" w:color="auto" w:fill="FFFF66" w:themeFillTint="30"/>
            <w:noWrap w:val="false"/>
          </w:tcPr>
          <w:p>
            <w:r>
              <w:rPr>
                <w:sz w:val="20"/>
              </w:rPr>
              <w:t>Subcommittee recommends passage. (4/1/25)</w:t>
            </w:r>
            <w:br/>
            <w:r>
              <w:rPr>
                <w:sz w:val="20"/>
              </w:rPr>
              <w:t>Passed House, yeas 89, nays 0. (3/20/25)</w:t>
            </w:r>
          </w:p>
        </w:tc>
        <w:tc>
          <w:tcPr>
            <w:tcW w:w="4320" w:type="dxa"/>
            <w:noWrap w:val="false"/>
          </w:tcPr>
          <w:p>
            <w:pPr>
              <w:spacing w:before="0" w:after="0"/>
            </w:pPr>
            <w:r>
              <w:t>Monitor/Undecided</w:t>
            </w:r>
          </w:p>
        </w:tc>
      </w:tr>
      <w:tr>
        <w:trPr>
          <w:cantSplit w:val="true"/>
        </w:trPr>
        <w:tc>
          <w:tcPr>
            <w:tcW w:w="2160" w:type="dxa"/>
            <w:noWrap w:val="false"/>
          </w:tcPr>
          <w:p>
            <w:hyperlink r:id="rId10">
              <w:r>
                <w:rPr>
                  <w:rStyle w:val="Hyperlink"/>
                  <w:color w:val="0000FF"/>
                </w:rPr>
                <w:t xml:space="preserve">HF 571</w:t>
              </w:r>
            </w:hyperlink>
          </w:p>
          <w:p>
            <w:hyperlink r:id="rId11">
              <w:r>
                <w:rPr>
                  <w:rStyle w:val="Hyperlink"/>
                  <w:color w:val="0000FF"/>
                </w:rPr>
                <w:t xml:space="preserve">CO:SF 220</w:t>
              </w:r>
            </w:hyperlink>
          </w:p>
        </w:tc>
        <w:tc>
          <w:tcPr>
            <w:tcW w:w="3600" w:type="dxa"/>
            <w:noWrap w:val="false"/>
          </w:tcPr>
          <w:p>
            <w:r>
              <w:rPr>
                <w:sz w:val="20"/>
              </w:rPr>
              <w:t>A bill for an act relating to protections for medical practitioners, health care institutions, and health care payors including those related to the exercise of conscience, whistleblower activities, and free speech, and providing penalties. (Formerly HSB 139.)</w:t>
            </w:r>
          </w:p>
        </w:tc>
        <w:tc>
          <w:tcPr>
            <w:tcW w:w="4320" w:type="dxa"/>
            <w:shd w:val="clear" w:color="auto" w:fill="FFFF66" w:themeFillTint="30"/>
            <w:noWrap w:val="false"/>
          </w:tcPr>
          <w:p>
            <w:r>
              <w:rPr>
                <w:sz w:val="20"/>
              </w:rPr>
              <w:t>Read first time, attached to SF 220. (3/27/25)</w:t>
            </w:r>
            <w:br/>
            <w:r>
              <w:rPr>
                <w:sz w:val="20"/>
              </w:rPr>
              <w:t>Passed House, yeas 64, nays 32. (3/26/25)</w:t>
            </w:r>
          </w:p>
        </w:tc>
        <w:tc>
          <w:tcPr>
            <w:tcW w:w="4320" w:type="dxa"/>
            <w:noWrap w:val="false"/>
          </w:tcPr>
          <w:p>
            <w:pPr>
              <w:spacing w:before="0" w:after="0"/>
            </w:pPr>
            <w:r>
              <w:t>Oppose/Against</w:t>
            </w:r>
          </w:p>
        </w:tc>
      </w:tr>
      <w:tr>
        <w:trPr>
          <w:cantSplit w:val="true"/>
        </w:trPr>
        <w:tc>
          <w:tcPr>
            <w:tcW w:w="2160" w:type="dxa"/>
            <w:noWrap w:val="false"/>
          </w:tcPr>
          <w:p>
            <w:hyperlink r:id="rId12">
              <w:r>
                <w:rPr>
                  <w:rStyle w:val="Hyperlink"/>
                  <w:color w:val="0000FF"/>
                </w:rPr>
                <w:t xml:space="preserve">HF 833</w:t>
              </w:r>
            </w:hyperlink>
          </w:p>
          <w:p>
            <w:hyperlink r:id="rId13">
              <w:r>
                <w:rPr>
                  <w:rStyle w:val="Hyperlink"/>
                  <w:color w:val="0000FF"/>
                </w:rPr>
                <w:t xml:space="preserve">CO:SF 474</w:t>
              </w:r>
            </w:hyperlink>
          </w:p>
        </w:tc>
        <w:tc>
          <w:tcPr>
            <w:tcW w:w="3600" w:type="dxa"/>
            <w:noWrap w:val="false"/>
          </w:tcPr>
          <w:p>
            <w:r>
              <w:rPr>
                <w:sz w:val="20"/>
              </w:rPr>
              <w:t>A bill for an act relating to services and support for youth, including treatment, physical assessments, and behavioral health evaluations for youth involved in involuntary commitment, juvenile delinquency, child in need of assistance, and family in need of assistance proceedings; the licensing and certification of certain residential facilities; the provision of home and community-based services and habilitation services to certain youth by residential programs; administration and supervision of juvenile court services; and the suspension of Hawki eligibility for inmates of public institutions.(Formerly HSB 153.)</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Monitor/Undecided</w:t>
            </w:r>
          </w:p>
        </w:tc>
      </w:tr>
      <w:tr>
        <w:trPr>
          <w:cantSplit w:val="true"/>
        </w:trPr>
        <w:tc>
          <w:tcPr>
            <w:tcW w:w="2160" w:type="dxa"/>
            <w:noWrap w:val="false"/>
          </w:tcPr>
          <w:p>
            <w:hyperlink r:id="rId14">
              <w:r>
                <w:rPr>
                  <w:rStyle w:val="Hyperlink"/>
                  <w:color w:val="0000FF"/>
                </w:rPr>
                <w:t xml:space="preserve">HF 948</w:t>
              </w:r>
            </w:hyperlink>
          </w:p>
          <w:p>
            <w:hyperlink r:id="rId15">
              <w:r>
                <w:rPr>
                  <w:rStyle w:val="Hyperlink"/>
                  <w:color w:val="0000FF"/>
                </w:rPr>
                <w:t xml:space="preserve">S:SF 615</w:t>
              </w:r>
            </w:hyperlink>
          </w:p>
        </w:tc>
        <w:tc>
          <w:tcPr>
            <w:tcW w:w="3600" w:type="dxa"/>
            <w:noWrap w:val="false"/>
          </w:tcPr>
          <w:p>
            <w:r>
              <w:rPr>
                <w:sz w:val="20"/>
              </w:rPr>
              <w:t>A bill for an act relating to public assistance programs, work requirements for the Iowa health and wellness plan, an information technology fund, the public assistance modernization fund, and the Medicaid for employed people with disabilities program and program review and report.(Formerly HSB 248.)</w:t>
            </w:r>
          </w:p>
        </w:tc>
        <w:tc>
          <w:tcPr>
            <w:tcW w:w="4320" w:type="dxa"/>
            <w:shd w:val="clear" w:color="auto" w:fill="FFFF66" w:themeFillTint="30"/>
            <w:noWrap w:val="false"/>
          </w:tcPr>
          <w:p>
            <w:r>
              <w:rPr>
                <w:sz w:val="20"/>
              </w:rPr>
              <w:t>Withdrawn. (3/26/25)</w:t>
            </w:r>
          </w:p>
        </w:tc>
        <w:tc>
          <w:tcPr>
            <w:tcW w:w="4320" w:type="dxa"/>
            <w:noWrap w:val="false"/>
          </w:tcPr>
          <w:p>
            <w:pPr>
              <w:spacing w:before="0" w:after="0"/>
            </w:pPr>
            <w:r>
              <w:t>Oppose/Against</w:t>
            </w:r>
          </w:p>
        </w:tc>
      </w:tr>
      <w:tr>
        <w:trPr>
          <w:cantSplit w:val="true"/>
        </w:trPr>
        <w:tc>
          <w:tcPr>
            <w:tcW w:w="2160" w:type="dxa"/>
            <w:noWrap w:val="false"/>
          </w:tcPr>
          <w:p>
            <w:hyperlink r:id="rId16">
              <w:r>
                <w:rPr>
                  <w:rStyle w:val="Hyperlink"/>
                  <w:color w:val="0000FF"/>
                </w:rPr>
                <w:t xml:space="preserve">HF 968</w:t>
              </w:r>
            </w:hyperlink>
          </w:p>
        </w:tc>
        <w:tc>
          <w:tcPr>
            <w:tcW w:w="3600" w:type="dxa"/>
            <w:noWrap w:val="false"/>
          </w:tcPr>
          <w:p>
            <w:r>
              <w:rPr>
                <w:sz w:val="20"/>
              </w:rPr>
              <w:t>A bill for an act relating to licensure fees for professional licenses, permits, and certifications.</w:t>
            </w:r>
          </w:p>
        </w:tc>
        <w:tc>
          <w:tcPr>
            <w:tcW w:w="4320" w:type="dxa"/>
            <w:shd w:val="clear" w:color="auto" w:fill="FFFF66" w:themeFillTint="30"/>
            <w:noWrap w:val="false"/>
          </w:tcPr>
          <w:p>
            <w:r>
              <w:rPr>
                <w:sz w:val="20"/>
              </w:rPr>
              <w:t>Subcommittee: Bloomingdale, Behn and Scheetz. (4/1/25)</w:t>
            </w:r>
          </w:p>
        </w:tc>
        <w:tc>
          <w:tcPr>
            <w:tcW w:w="4320" w:type="dxa"/>
            <w:noWrap w:val="false"/>
          </w:tcPr>
          <w:p>
            <w:pPr>
              <w:spacing w:before="0" w:after="0"/>
            </w:pPr>
            <w:r>
              <w:t>Monitor/Undecided</w:t>
            </w:r>
          </w:p>
        </w:tc>
      </w:tr>
      <w:tr>
        <w:trPr>
          <w:cantSplit w:val="true"/>
        </w:trPr>
        <w:tc>
          <w:tcPr>
            <w:tcW w:w="2160" w:type="dxa"/>
            <w:noWrap w:val="false"/>
          </w:tcPr>
          <w:p>
            <w:hyperlink r:id="rId17">
              <w:r>
                <w:rPr>
                  <w:rStyle w:val="Hyperlink"/>
                  <w:color w:val="0000FF"/>
                </w:rPr>
                <w:t xml:space="preserve">HF 972</w:t>
              </w:r>
            </w:hyperlink>
          </w:p>
          <w:p>
            <w:hyperlink r:id="rId18">
              <w:r>
                <w:rPr>
                  <w:rStyle w:val="Hyperlink"/>
                  <w:color w:val="0000FF"/>
                </w:rPr>
                <w:t xml:space="preserve">CO:SF 618</w:t>
              </w:r>
            </w:hyperlink>
          </w:p>
        </w:tc>
        <w:tc>
          <w:tcPr>
            <w:tcW w:w="3600" w:type="dxa"/>
            <w:noWrap w:val="false"/>
          </w:tcPr>
          <w:p>
            <w:r>
              <w:rPr>
                <w:sz w:val="20"/>
              </w:rPr>
              <w:t>A bill for an act relating to health care including a funding model for the rural health care system; the elimination of several health care-related award, grant, residency, and fellowship programs; establishment of a health care professional incentive program; Medicaid graduate medical education; the health facilities council; and the Iowa health information network, making appropriations, and including effective date provisions.(Formerly HF 754, HSB 191.)</w:t>
            </w:r>
          </w:p>
        </w:tc>
        <w:tc>
          <w:tcPr>
            <w:tcW w:w="4320" w:type="dxa"/>
            <w:shd w:val="clear" w:color="auto" w:fill="FFFF66" w:themeFillTint="30"/>
            <w:noWrap w:val="false"/>
          </w:tcPr>
          <w:p>
            <w:r>
              <w:rPr>
                <w:sz w:val="20"/>
              </w:rPr>
              <w:t>NOBA: House Floor (3/28/25)</w:t>
            </w:r>
            <w:br/>
            <w:r>
              <w:rPr>
                <w:sz w:val="20"/>
              </w:rPr>
              <w:t>Passed House, yeas 95, nays 1. (3/26/25)</w:t>
            </w:r>
          </w:p>
        </w:tc>
        <w:tc>
          <w:tcPr>
            <w:tcW w:w="4320" w:type="dxa"/>
            <w:noWrap w:val="false"/>
          </w:tcPr>
          <w:p>
            <w:pPr>
              <w:spacing w:before="0" w:after="0"/>
            </w:pPr>
            <w:r>
              <w:t/>
            </w:r>
          </w:p>
        </w:tc>
      </w:tr>
      <w:tr>
        <w:trPr>
          <w:cantSplit w:val="true"/>
        </w:trPr>
        <w:tc>
          <w:tcPr>
            <w:tcW w:w="2160" w:type="dxa"/>
            <w:noWrap w:val="false"/>
          </w:tcPr>
          <w:p>
            <w:hyperlink r:id="rId19">
              <w:r>
                <w:rPr>
                  <w:rStyle w:val="Hyperlink"/>
                  <w:color w:val="0000FF"/>
                </w:rPr>
                <w:t xml:space="preserve">SF 220</w:t>
              </w:r>
            </w:hyperlink>
          </w:p>
          <w:p>
            <w:hyperlink r:id="rId20">
              <w:r>
                <w:rPr>
                  <w:rStyle w:val="Hyperlink"/>
                  <w:color w:val="0000FF"/>
                </w:rPr>
                <w:t xml:space="preserve">CO:HF 571</w:t>
              </w:r>
            </w:hyperlink>
          </w:p>
        </w:tc>
        <w:tc>
          <w:tcPr>
            <w:tcW w:w="3600" w:type="dxa"/>
            <w:noWrap w:val="false"/>
          </w:tcPr>
          <w:p>
            <w:r>
              <w:rPr>
                <w:sz w:val="20"/>
              </w:rPr>
              <w:t>A bill for an act relating to protections for medical practitioners, health care institutions, and health care payors including those related to the exercise of conscience, whistleblower activities, and free speech, and providing penalties.</w:t>
            </w:r>
          </w:p>
        </w:tc>
        <w:tc>
          <w:tcPr>
            <w:tcW w:w="4320" w:type="dxa"/>
            <w:shd w:val="clear" w:color="auto" w:fill="FFFF66" w:themeFillTint="30"/>
            <w:noWrap w:val="false"/>
          </w:tcPr>
          <w:p>
            <w:r>
              <w:rPr>
                <w:sz w:val="20"/>
              </w:rPr>
              <w:t>Attached to HF 571. (3/27/25)</w:t>
            </w:r>
          </w:p>
        </w:tc>
        <w:tc>
          <w:tcPr>
            <w:tcW w:w="4320" w:type="dxa"/>
            <w:noWrap w:val="false"/>
          </w:tcPr>
          <w:p>
            <w:pPr>
              <w:spacing w:before="0" w:after="0"/>
            </w:pPr>
            <w:r>
              <w:t>Oppose/Against</w:t>
            </w:r>
          </w:p>
        </w:tc>
      </w:tr>
      <w:tr>
        <w:trPr>
          <w:cantSplit w:val="true"/>
        </w:trPr>
        <w:tc>
          <w:tcPr>
            <w:tcW w:w="2160" w:type="dxa"/>
            <w:noWrap w:val="false"/>
          </w:tcPr>
          <w:p>
            <w:hyperlink r:id="rId21">
              <w:r>
                <w:rPr>
                  <w:rStyle w:val="Hyperlink"/>
                  <w:color w:val="0000FF"/>
                </w:rPr>
                <w:t xml:space="preserve">SF 615</w:t>
              </w:r>
            </w:hyperlink>
          </w:p>
        </w:tc>
        <w:tc>
          <w:tcPr>
            <w:tcW w:w="3600" w:type="dxa"/>
            <w:noWrap w:val="false"/>
          </w:tcPr>
          <w:p>
            <w:r>
              <w:rPr>
                <w:sz w:val="20"/>
              </w:rPr>
              <w:t>A bill for an act relating to work requirements for the Iowa health and wellness plan, public assistance programs, an information technology fund, the public assistance modernization fund, and the Medicaid for employed people with disabilities program, and including effective date provisions.(Formerly SF 599, SF 363.)</w:t>
            </w:r>
          </w:p>
        </w:tc>
        <w:tc>
          <w:tcPr>
            <w:tcW w:w="4320" w:type="dxa"/>
            <w:shd w:val="clear" w:color="auto" w:fill="FFFF66" w:themeFillTint="30"/>
            <w:noWrap w:val="false"/>
          </w:tcPr>
          <w:p>
            <w:r>
              <w:rPr>
                <w:sz w:val="20"/>
              </w:rPr>
              <w:t>Fiscal note. (3/28/25)</w:t>
            </w:r>
            <w:br/>
            <w:r>
              <w:rPr>
                <w:sz w:val="20"/>
              </w:rPr>
              <w:t>Passed Senate, yeas 33, nays 15. (3/25/25)</w:t>
            </w:r>
            <w:br/>
            <w:r>
              <w:rPr>
                <w:sz w:val="20"/>
              </w:rPr>
              <w:t>Passed House, yeas 61, nays 35. (3/26/25)</w:t>
            </w:r>
          </w:p>
        </w:tc>
        <w:tc>
          <w:tcPr>
            <w:tcW w:w="4320" w:type="dxa"/>
            <w:noWrap w:val="false"/>
          </w:tcPr>
          <w:p>
            <w:pPr>
              <w:spacing w:before="0" w:after="0"/>
            </w:pPr>
            <w:r>
              <w:t/>
            </w:r>
          </w:p>
        </w:tc>
      </w:tr>
      <w:tr>
        <w:trPr>
          <w:cantSplit w:val="true"/>
        </w:trPr>
        <w:tc>
          <w:tcPr>
            <w:tcW w:w="2160" w:type="dxa"/>
            <w:noWrap w:val="false"/>
          </w:tcPr>
          <w:p>
            <w:hyperlink r:id="rId22">
              <w:r>
                <w:rPr>
                  <w:rStyle w:val="Hyperlink"/>
                  <w:color w:val="0000FF"/>
                </w:rPr>
                <w:t xml:space="preserve">SF 618</w:t>
              </w:r>
            </w:hyperlink>
          </w:p>
          <w:p>
            <w:hyperlink r:id="rId23">
              <w:r>
                <w:rPr>
                  <w:rStyle w:val="Hyperlink"/>
                  <w:color w:val="0000FF"/>
                </w:rPr>
                <w:t xml:space="preserve">CO:HF 972</w:t>
              </w:r>
            </w:hyperlink>
          </w:p>
        </w:tc>
        <w:tc>
          <w:tcPr>
            <w:tcW w:w="3600" w:type="dxa"/>
            <w:noWrap w:val="false"/>
          </w:tcPr>
          <w:p>
            <w:r>
              <w:rPr>
                <w:sz w:val="20"/>
              </w:rPr>
              <w:t>A bill for an act relating to health care including a funding model for the rural health care system; the elimination of several health care-related award, grant, residency, and fellowship programs; establishment of a health care professional incentive program; Medicaid graduate medical education; the health facilities council; and the Iowa health information network, making appropriations, and including effective date provisions.(Formerly SF 575, SSB 1163.)</w:t>
            </w:r>
          </w:p>
        </w:tc>
        <w:tc>
          <w:tcPr>
            <w:tcW w:w="4320" w:type="dxa"/>
            <w:shd w:val="clear" w:color="auto" w:fill="FFFF66" w:themeFillTint="30"/>
            <w:noWrap w:val="false"/>
          </w:tcPr>
          <w:p>
            <w:r>
              <w:rPr>
                <w:sz w:val="20"/>
              </w:rPr>
              <w:t>NOBA: Senate Full Approps (4/2/25)</w:t>
            </w:r>
          </w:p>
        </w:tc>
        <w:tc>
          <w:tcPr>
            <w:tcW w:w="4320" w:type="dxa"/>
            <w:noWrap w:val="false"/>
          </w:tcPr>
          <w:p>
            <w:pPr>
              <w:spacing w:before="0" w:after="0"/>
            </w:pPr>
            <w:r>
              <w:t/>
            </w:r>
          </w:p>
        </w:tc>
      </w:tr>
      <w:tr>
        <w:trPr>
          <w:cantSplit w:val="true"/>
        </w:trPr>
        <w:tc>
          <w:tcPr>
            <w:tcW w:w="2160" w:type="dxa"/>
            <w:noWrap w:val="false"/>
          </w:tcPr>
          <w:p>
            <w:hyperlink r:id="rId24">
              <w:r>
                <w:rPr>
                  <w:rStyle w:val="Hyperlink"/>
                  <w:color w:val="0000FF"/>
                </w:rPr>
                <w:t xml:space="preserve">SSB 1216</w:t>
              </w:r>
            </w:hyperlink>
          </w:p>
        </w:tc>
        <w:tc>
          <w:tcPr>
            <w:tcW w:w="3600" w:type="dxa"/>
            <w:noWrap w:val="false"/>
          </w:tcPr>
          <w:p>
            <w:r>
              <w:rPr>
                <w:sz w:val="20"/>
              </w:rPr>
              <w:t>A bill for an act appropriating federal moneys made available from federal block grants and other nonstate sources, allocating portions of federal block grants, and providing procedures if federal moneys or federal block grants are more or less than anticipated.</w:t>
            </w:r>
          </w:p>
        </w:tc>
        <w:tc>
          <w:tcPr>
            <w:tcW w:w="4320" w:type="dxa"/>
            <w:shd w:val="clear" w:color="auto" w:fill="FFFF66" w:themeFillTint="30"/>
            <w:noWrap w:val="false"/>
          </w:tcPr>
          <w:p>
            <w:r>
              <w:rPr>
                <w:sz w:val="20"/>
              </w:rPr>
              <w:t>Subcommittee recommends amendment and passage. (4/2/25)</w:t>
            </w:r>
          </w:p>
        </w:tc>
        <w:tc>
          <w:tcPr>
            <w:tcW w:w="4320" w:type="dxa"/>
            <w:noWrap w:val="false"/>
          </w:tcPr>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5">
              <w:r>
                <w:rPr>
                  <w:rStyle w:val="Hyperlink"/>
                  <w:color w:val="0000FF"/>
                </w:rPr>
                <w:t xml:space="preserve">HF 303</w:t>
              </w:r>
            </w:hyperlink>
          </w:p>
          <w:p>
            <w:hyperlink r:id="rId26">
              <w:r>
                <w:rPr>
                  <w:rStyle w:val="Hyperlink"/>
                  <w:color w:val="0000FF"/>
                </w:rPr>
                <w:t xml:space="preserve">CO:SF 231</w:t>
              </w:r>
            </w:hyperlink>
          </w:p>
        </w:tc>
        <w:tc>
          <w:tcPr>
            <w:tcW w:w="3600" w:type="dxa"/>
            <w:noWrap w:val="false"/>
          </w:tcPr>
          <w:p>
            <w:r>
              <w:rPr>
                <w:sz w:val="20"/>
              </w:rPr>
              <w:t>A bill for an act relating to prior authorizations and exemptions by health benefit plans and utilization review organizations.(Formerly HSB 19.)</w:t>
            </w:r>
          </w:p>
        </w:tc>
        <w:tc>
          <w:tcPr>
            <w:tcW w:w="4320" w:type="dxa"/>
            <w:noWrap w:val="false"/>
          </w:tcPr>
          <w:p>
            <w:r>
              <w:rPr>
                <w:sz w:val="20"/>
              </w:rPr>
              <w:t>Amendment S-3015 filed. (3/4/25)</w:t>
            </w:r>
            <w:br/>
            <w:r>
              <w:rPr>
                <w:sz w:val="20"/>
              </w:rPr>
              <w:t>Passed House, yeas 92, nays 0. (2/20/25)</w:t>
            </w:r>
          </w:p>
        </w:tc>
        <w:tc>
          <w:tcPr>
            <w:tcW w:w="4320" w:type="dxa"/>
            <w:noWrap w:val="false"/>
          </w:tcPr>
          <w:p>
            <w:pPr>
              <w:spacing w:before="0" w:after="0"/>
            </w:pPr>
            <w:r>
              <w:t>Support/For</w:t>
            </w:r>
          </w:p>
        </w:tc>
      </w:tr>
      <w:tr>
        <w:trPr>
          <w:cantSplit w:val="true"/>
        </w:trPr>
        <w:tc>
          <w:tcPr>
            <w:tcW w:w="2160" w:type="dxa"/>
            <w:noWrap w:val="false"/>
          </w:tcPr>
          <w:p>
            <w:hyperlink r:id="rId27">
              <w:r>
                <w:rPr>
                  <w:rStyle w:val="Hyperlink"/>
                  <w:color w:val="0000FF"/>
                </w:rPr>
                <w:t xml:space="preserve">SF 231</w:t>
              </w:r>
            </w:hyperlink>
          </w:p>
          <w:p>
            <w:hyperlink r:id="rId28">
              <w:r>
                <w:rPr>
                  <w:rStyle w:val="Hyperlink"/>
                  <w:color w:val="0000FF"/>
                </w:rPr>
                <w:t xml:space="preserve">CO:HF 303</w:t>
              </w:r>
            </w:hyperlink>
          </w:p>
        </w:tc>
        <w:tc>
          <w:tcPr>
            <w:tcW w:w="3600" w:type="dxa"/>
            <w:noWrap w:val="false"/>
          </w:tcPr>
          <w:p>
            <w:r>
              <w:rPr>
                <w:sz w:val="20"/>
              </w:rPr>
              <w:t>A bill for an act relating to prior authorization and utilization review organizations.(Formerly SSB 1016.)</w:t>
            </w:r>
          </w:p>
        </w:tc>
        <w:tc>
          <w:tcPr>
            <w:tcW w:w="4320" w:type="dxa"/>
            <w:noWrap w:val="false"/>
          </w:tcPr>
          <w:p>
            <w:r>
              <w:rPr>
                <w:sz w:val="20"/>
              </w:rPr>
              <w:t>Amendment S-3014 filed. (3/4/25)</w:t>
            </w:r>
          </w:p>
        </w:tc>
        <w:tc>
          <w:tcPr>
            <w:tcW w:w="4320" w:type="dxa"/>
            <w:noWrap w:val="false"/>
          </w:tcPr>
          <w:p>
            <w:pPr>
              <w:spacing w:before="0" w:after="0"/>
            </w:pPr>
            <w:r>
              <w:t>Support/For</w:t>
            </w:r>
          </w:p>
        </w:tc>
      </w:tr>
      <w:tr>
        <w:trPr>
          <w:cantSplit w:val="true"/>
        </w:trPr>
        <w:tc>
          <w:tcPr>
            <w:tcW w:w="2160" w:type="dxa"/>
            <w:noWrap w:val="false"/>
          </w:tcPr>
          <w:p>
            <w:hyperlink r:id="rId29">
              <w:r>
                <w:rPr>
                  <w:rStyle w:val="Hyperlink"/>
                  <w:color w:val="0000FF"/>
                </w:rPr>
                <w:t xml:space="preserve">HF 310</w:t>
              </w:r>
            </w:hyperlink>
          </w:p>
        </w:tc>
        <w:tc>
          <w:tcPr>
            <w:tcW w:w="3600" w:type="dxa"/>
            <w:noWrap w:val="false"/>
          </w:tcPr>
          <w:p>
            <w:r>
              <w:rPr>
                <w:sz w:val="20"/>
              </w:rPr>
              <w:t>A bill for an act relating to assaults on persons engaged in certain occupations including a health care provider, and making penalties applicable.(Formerly HSB 9.)</w:t>
            </w:r>
          </w:p>
        </w:tc>
        <w:tc>
          <w:tcPr>
            <w:tcW w:w="4320" w:type="dxa"/>
            <w:shd w:val="clear" w:color="auto" w:fill="FFFF66" w:themeFillTint="30"/>
            <w:noWrap w:val="false"/>
          </w:tcPr>
          <w:p>
            <w:r>
              <w:rPr>
                <w:sz w:val="20"/>
              </w:rPr>
              <w:t>Placed on calendar. (4/2/25)</w:t>
            </w:r>
            <w:br/>
            <w:r>
              <w:rPr>
                <w:sz w:val="20"/>
              </w:rPr>
              <w:t>Passed House , yeas 89, nays 0. (3/10/25)</w:t>
            </w:r>
          </w:p>
        </w:tc>
        <w:tc>
          <w:tcPr>
            <w:tcW w:w="4320" w:type="dxa"/>
            <w:noWrap w:val="false"/>
          </w:tcPr>
          <w:p>
            <w:pPr>
              <w:spacing w:before="0" w:after="0"/>
            </w:pPr>
            <w:r>
              <w:t>Support/For</w:t>
            </w:r>
          </w:p>
        </w:tc>
      </w:tr>
      <w:tr>
        <w:trPr>
          <w:cantSplit w:val="true"/>
        </w:trPr>
        <w:tc>
          <w:tcPr>
            <w:tcW w:w="2160" w:type="dxa"/>
            <w:noWrap w:val="false"/>
          </w:tcPr>
          <w:p>
            <w:hyperlink r:id="rId30">
              <w:r>
                <w:rPr>
                  <w:rStyle w:val="Hyperlink"/>
                  <w:color w:val="0000FF"/>
                </w:rPr>
                <w:t xml:space="preserve">HF 330</w:t>
              </w:r>
            </w:hyperlink>
          </w:p>
        </w:tc>
        <w:tc>
          <w:tcPr>
            <w:tcW w:w="3600" w:type="dxa"/>
            <w:noWrap w:val="false"/>
          </w:tcPr>
          <w:p>
            <w:r>
              <w:rPr>
                <w:sz w:val="20"/>
              </w:rPr>
              <w:t>A bill for an act relating to insurance coverage for covered individuals for the treatment of autism spectrum disorder and including applicability provisions.(Formerly HF 5.)</w:t>
            </w:r>
          </w:p>
        </w:tc>
        <w:tc>
          <w:tcPr>
            <w:tcW w:w="4320" w:type="dxa"/>
            <w:shd w:val="clear" w:color="auto" w:fill="FFFF66" w:themeFillTint="30"/>
            <w:noWrap w:val="false"/>
          </w:tcPr>
          <w:p>
            <w:r>
              <w:rPr>
                <w:sz w:val="20"/>
              </w:rPr>
              <w:t>Placed on calendar. (4/2/25)</w:t>
            </w:r>
            <w:br/>
            <w:r>
              <w:rPr>
                <w:sz w:val="20"/>
              </w:rPr>
              <w:t>Passed House, yeas 92, nays 0. (2/20/25)</w:t>
            </w:r>
          </w:p>
        </w:tc>
        <w:tc>
          <w:tcPr>
            <w:tcW w:w="4320" w:type="dxa"/>
            <w:noWrap w:val="false"/>
          </w:tcPr>
          <w:p>
            <w:pPr>
              <w:spacing w:before="0" w:after="0"/>
            </w:pPr>
            <w:r>
              <w:t>Monitor/Undecided</w:t>
            </w:r>
          </w:p>
          <w:p>
            <w:pPr>
              <w:spacing w:before="0" w:after="0"/>
            </w:pPr>
            <w:r>
              <w:t>Introduced by Rep. Andrews over in House.</w:t>
            </w:r>
          </w:p>
          <w:p>
            <w:pPr>
              <w:spacing w:before="0" w:after="0"/>
            </w:pPr>
            <w:r>
              <w:t/>
            </w:r>
          </w:p>
        </w:tc>
      </w:tr>
      <w:tr>
        <w:trPr>
          <w:cantSplit w:val="true"/>
        </w:trPr>
        <w:tc>
          <w:tcPr>
            <w:tcW w:w="2160" w:type="dxa"/>
            <w:noWrap w:val="false"/>
          </w:tcPr>
          <w:p>
            <w:hyperlink r:id="rId31">
              <w:r>
                <w:rPr>
                  <w:rStyle w:val="Hyperlink"/>
                  <w:color w:val="0000FF"/>
                </w:rPr>
                <w:t xml:space="preserve">HF 485</w:t>
              </w:r>
            </w:hyperlink>
          </w:p>
        </w:tc>
        <w:tc>
          <w:tcPr>
            <w:tcW w:w="3600" w:type="dxa"/>
            <w:noWrap w:val="false"/>
          </w:tcPr>
          <w:p>
            <w:r>
              <w:rPr>
                <w:sz w:val="20"/>
              </w:rPr>
              <w:t>A bill for an act exempting from the state sales and use tax the sales price of adaptive driving equipment sold or adaptive driving equipment services furnished for installation in a motor vehicle.</w:t>
            </w:r>
          </w:p>
        </w:tc>
        <w:tc>
          <w:tcPr>
            <w:tcW w:w="4320" w:type="dxa"/>
            <w:noWrap w:val="false"/>
          </w:tcPr>
          <w:p>
            <w:r>
              <w:rPr>
                <w:sz w:val="20"/>
              </w:rPr>
              <w:t>Committee vote: Yeas, 23. Nays, 0. Excused, 2. (3/13/25)</w:t>
            </w:r>
          </w:p>
        </w:tc>
        <w:tc>
          <w:tcPr>
            <w:tcW w:w="4320" w:type="dxa"/>
            <w:noWrap w:val="false"/>
          </w:tcPr>
          <w:p>
            <w:pPr>
              <w:spacing w:before="0" w:after="0"/>
            </w:pPr>
            <w:r>
              <w:t>Support/For</w:t>
            </w:r>
          </w:p>
        </w:tc>
      </w:tr>
      <w:tr>
        <w:trPr>
          <w:cantSplit w:val="true"/>
        </w:trPr>
        <w:tc>
          <w:tcPr>
            <w:tcW w:w="2160" w:type="dxa"/>
            <w:noWrap w:val="false"/>
          </w:tcPr>
          <w:p>
            <w:hyperlink r:id="rId32">
              <w:r>
                <w:rPr>
                  <w:rStyle w:val="Hyperlink"/>
                  <w:color w:val="0000FF"/>
                </w:rPr>
                <w:t xml:space="preserve">HF 509</w:t>
              </w:r>
            </w:hyperlink>
          </w:p>
        </w:tc>
        <w:tc>
          <w:tcPr>
            <w:tcW w:w="3600" w:type="dxa"/>
            <w:noWrap w:val="false"/>
          </w:tcPr>
          <w:p>
            <w:r>
              <w:rPr>
                <w:sz w:val="20"/>
              </w:rPr>
              <w:t>A bill for an act relating to Hawki coverage for the treatment of autism spectrum disorder applied behavior analysis services, and the autism support program.(Formerly HSB 122.)</w:t>
            </w:r>
          </w:p>
        </w:tc>
        <w:tc>
          <w:tcPr>
            <w:tcW w:w="4320" w:type="dxa"/>
            <w:shd w:val="clear" w:color="auto" w:fill="FFFF66" w:themeFillTint="30"/>
            <w:noWrap w:val="false"/>
          </w:tcPr>
          <w:p>
            <w:r>
              <w:rPr>
                <w:sz w:val="20"/>
              </w:rPr>
              <w:t>Subcommittee recommends passage. (4/1/25)</w:t>
            </w:r>
            <w:br/>
            <w:r>
              <w:rPr>
                <w:sz w:val="20"/>
              </w:rPr>
              <w:t>Passed House, yeas 89, nays 0. (3/20/25)</w:t>
            </w:r>
          </w:p>
        </w:tc>
        <w:tc>
          <w:tcPr>
            <w:tcW w:w="4320" w:type="dxa"/>
            <w:noWrap w:val="false"/>
          </w:tcPr>
          <w:p>
            <w:pPr>
              <w:spacing w:before="0" w:after="0"/>
            </w:pPr>
            <w:r>
              <w:t>Monitor/Undecided</w:t>
            </w:r>
          </w:p>
        </w:tc>
      </w:tr>
      <w:tr>
        <w:trPr>
          <w:cantSplit w:val="true"/>
        </w:trPr>
        <w:tc>
          <w:tcPr>
            <w:tcW w:w="2160" w:type="dxa"/>
            <w:noWrap w:val="false"/>
          </w:tcPr>
          <w:p>
            <w:hyperlink r:id="rId33">
              <w:r>
                <w:rPr>
                  <w:rStyle w:val="Hyperlink"/>
                  <w:color w:val="0000FF"/>
                </w:rPr>
                <w:t xml:space="preserve">HF 571</w:t>
              </w:r>
            </w:hyperlink>
          </w:p>
          <w:p>
            <w:hyperlink r:id="rId34">
              <w:r>
                <w:rPr>
                  <w:rStyle w:val="Hyperlink"/>
                  <w:color w:val="0000FF"/>
                </w:rPr>
                <w:t xml:space="preserve">CO:SF 220</w:t>
              </w:r>
            </w:hyperlink>
          </w:p>
        </w:tc>
        <w:tc>
          <w:tcPr>
            <w:tcW w:w="3600" w:type="dxa"/>
            <w:noWrap w:val="false"/>
          </w:tcPr>
          <w:p>
            <w:r>
              <w:rPr>
                <w:sz w:val="20"/>
              </w:rPr>
              <w:t>A bill for an act relating to protections for medical practitioners, health care institutions, and health care payors including those related to the exercise of conscience, whistleblower activities, and free speech, and providing penalties. (Formerly HSB 139.)</w:t>
            </w:r>
          </w:p>
        </w:tc>
        <w:tc>
          <w:tcPr>
            <w:tcW w:w="4320" w:type="dxa"/>
            <w:shd w:val="clear" w:color="auto" w:fill="FFFF66" w:themeFillTint="30"/>
            <w:noWrap w:val="false"/>
          </w:tcPr>
          <w:p>
            <w:r>
              <w:rPr>
                <w:sz w:val="20"/>
              </w:rPr>
              <w:t>Read first time, attached to SF 220. (3/27/25)</w:t>
            </w:r>
            <w:br/>
            <w:r>
              <w:rPr>
                <w:sz w:val="20"/>
              </w:rPr>
              <w:t>Passed House, yeas 64, nays 32. (3/26/25)</w:t>
            </w:r>
          </w:p>
        </w:tc>
        <w:tc>
          <w:tcPr>
            <w:tcW w:w="4320" w:type="dxa"/>
            <w:noWrap w:val="false"/>
          </w:tcPr>
          <w:p>
            <w:pPr>
              <w:spacing w:before="0" w:after="0"/>
            </w:pPr>
            <w:r>
              <w:t>Oppose/Against</w:t>
            </w:r>
          </w:p>
        </w:tc>
      </w:tr>
      <w:tr>
        <w:trPr>
          <w:cantSplit w:val="true"/>
        </w:trPr>
        <w:tc>
          <w:tcPr>
            <w:tcW w:w="2160" w:type="dxa"/>
            <w:noWrap w:val="false"/>
          </w:tcPr>
          <w:p>
            <w:hyperlink r:id="rId35">
              <w:r>
                <w:rPr>
                  <w:rStyle w:val="Hyperlink"/>
                  <w:color w:val="0000FF"/>
                </w:rPr>
                <w:t xml:space="preserve">SF 220</w:t>
              </w:r>
            </w:hyperlink>
          </w:p>
          <w:p>
            <w:hyperlink r:id="rId36">
              <w:r>
                <w:rPr>
                  <w:rStyle w:val="Hyperlink"/>
                  <w:color w:val="0000FF"/>
                </w:rPr>
                <w:t xml:space="preserve">CO:HF 571</w:t>
              </w:r>
            </w:hyperlink>
          </w:p>
        </w:tc>
        <w:tc>
          <w:tcPr>
            <w:tcW w:w="3600" w:type="dxa"/>
            <w:noWrap w:val="false"/>
          </w:tcPr>
          <w:p>
            <w:r>
              <w:rPr>
                <w:sz w:val="20"/>
              </w:rPr>
              <w:t>A bill for an act relating to protections for medical practitioners, health care institutions, and health care payors including those related to the exercise of conscience, whistleblower activities, and free speech, and providing penalties.</w:t>
            </w:r>
          </w:p>
        </w:tc>
        <w:tc>
          <w:tcPr>
            <w:tcW w:w="4320" w:type="dxa"/>
            <w:shd w:val="clear" w:color="auto" w:fill="FFFF66" w:themeFillTint="30"/>
            <w:noWrap w:val="false"/>
          </w:tcPr>
          <w:p>
            <w:r>
              <w:rPr>
                <w:sz w:val="20"/>
              </w:rPr>
              <w:t>Attached to HF 571. (3/27/25)</w:t>
            </w:r>
          </w:p>
        </w:tc>
        <w:tc>
          <w:tcPr>
            <w:tcW w:w="4320" w:type="dxa"/>
            <w:noWrap w:val="false"/>
          </w:tcPr>
          <w:p>
            <w:pPr>
              <w:spacing w:before="0" w:after="0"/>
            </w:pPr>
            <w:r>
              <w:t>Oppose/Against</w:t>
            </w:r>
          </w:p>
        </w:tc>
      </w:tr>
      <w:tr>
        <w:trPr>
          <w:cantSplit w:val="true"/>
        </w:trPr>
        <w:tc>
          <w:tcPr>
            <w:tcW w:w="2160" w:type="dxa"/>
            <w:noWrap w:val="false"/>
          </w:tcPr>
          <w:p>
            <w:hyperlink r:id="rId37">
              <w:r>
                <w:rPr>
                  <w:rStyle w:val="Hyperlink"/>
                  <w:color w:val="0000FF"/>
                </w:rPr>
                <w:t xml:space="preserve">HF 757</w:t>
              </w:r>
            </w:hyperlink>
          </w:p>
          <w:p>
            <w:hyperlink r:id="rId38">
              <w:r>
                <w:rPr>
                  <w:rStyle w:val="Hyperlink"/>
                  <w:color w:val="0000FF"/>
                </w:rPr>
                <w:t xml:space="preserve">CO:SF 582</w:t>
              </w:r>
            </w:hyperlink>
          </w:p>
        </w:tc>
        <w:tc>
          <w:tcPr>
            <w:tcW w:w="3600" w:type="dxa"/>
            <w:noWrap w:val="false"/>
          </w:tcPr>
          <w:p>
            <w:r>
              <w:rPr>
                <w:sz w:val="20"/>
              </w:rPr>
              <w:t>A bill for an act relating to matters under the purview of the department of health and human services, including administrative services organizations, child foster care, child and dependent adult abuse, internal audit and examination information, and the region incentive fund in the mental health and disability services regional service fund, health maintenance organization's premium tax, and making appropriations and including effective date and retroactive applicability provisions.(Formerly HSB 215.)</w:t>
            </w:r>
          </w:p>
        </w:tc>
        <w:tc>
          <w:tcPr>
            <w:tcW w:w="4320" w:type="dxa"/>
            <w:noWrap w:val="false"/>
          </w:tcPr>
          <w:p>
            <w:r>
              <w:rPr>
                <w:sz w:val="20"/>
              </w:rPr>
              <w:t>Subcommittee recommends amendment and passage. (3/19/25)</w:t>
            </w:r>
          </w:p>
        </w:tc>
        <w:tc>
          <w:tcPr>
            <w:tcW w:w="4320" w:type="dxa"/>
            <w:noWrap w:val="false"/>
          </w:tcPr>
          <w:p>
            <w:pPr>
              <w:spacing w:before="0" w:after="0"/>
            </w:pPr>
            <w:r>
              <w:t>Monitor/Undecided</w:t>
            </w:r>
          </w:p>
          <w:p>
            <w:pPr>
              <w:spacing w:before="0" w:after="0"/>
            </w:pPr>
            <w:r>
              <w:t>This is the dept's omnibus bill that addresses many divisions within the dept. There is nothing of real significance that's presented in this bill. A majority of groups are monitoring the bill, but no one expressed concerns or requested changes.</w:t>
            </w:r>
          </w:p>
          <w:p>
            <w:pPr>
              <w:spacing w:before="0" w:after="0"/>
            </w:pPr>
            <w:r>
              <w:t/>
            </w:r>
          </w:p>
        </w:tc>
      </w:tr>
      <w:tr>
        <w:trPr>
          <w:cantSplit w:val="true"/>
        </w:trPr>
        <w:tc>
          <w:tcPr>
            <w:tcW w:w="2160" w:type="dxa"/>
            <w:noWrap w:val="false"/>
          </w:tcPr>
          <w:p>
            <w:hyperlink r:id="rId39">
              <w:r>
                <w:rPr>
                  <w:rStyle w:val="Hyperlink"/>
                  <w:color w:val="0000FF"/>
                </w:rPr>
                <w:t xml:space="preserve">SF 582</w:t>
              </w:r>
            </w:hyperlink>
          </w:p>
          <w:p>
            <w:hyperlink r:id="rId40">
              <w:r>
                <w:rPr>
                  <w:rStyle w:val="Hyperlink"/>
                  <w:color w:val="0000FF"/>
                </w:rPr>
                <w:t xml:space="preserve">CO:HF 757</w:t>
              </w:r>
            </w:hyperlink>
          </w:p>
        </w:tc>
        <w:tc>
          <w:tcPr>
            <w:tcW w:w="3600" w:type="dxa"/>
            <w:noWrap w:val="false"/>
          </w:tcPr>
          <w:p>
            <w:r>
              <w:rPr>
                <w:sz w:val="20"/>
              </w:rPr>
              <w:t>A bill for an act relating to matters under the purview of the department of health and human services, including administrative services organizations, child foster care, child and dependent adult abuse, internal audit and examination information, and the region incentive fund in the mental health and disability services regional service fund, health maintenance organization's premium tax, and making appropriations and including effective date and retroactive applicability provisions.(Formerly SSB 1171.)</w:t>
            </w:r>
          </w:p>
        </w:tc>
        <w:tc>
          <w:tcPr>
            <w:tcW w:w="4320" w:type="dxa"/>
            <w:noWrap w:val="false"/>
          </w:tcPr>
          <w:p>
            <w:r>
              <w:rPr>
                <w:sz w:val="20"/>
              </w:rPr>
              <w:t>Subcommittee recommends amendment and passage. (3/19/25)</w:t>
            </w:r>
          </w:p>
        </w:tc>
        <w:tc>
          <w:tcPr>
            <w:tcW w:w="4320" w:type="dxa"/>
            <w:noWrap w:val="false"/>
          </w:tcPr>
          <w:p>
            <w:pPr>
              <w:spacing w:before="0" w:after="0"/>
            </w:pPr>
            <w:r>
              <w:t>Monitor/Undecided</w:t>
            </w:r>
          </w:p>
        </w:tc>
      </w:tr>
      <w:tr>
        <w:trPr>
          <w:cantSplit w:val="true"/>
        </w:trPr>
        <w:tc>
          <w:tcPr>
            <w:tcW w:w="2160" w:type="dxa"/>
            <w:noWrap w:val="false"/>
          </w:tcPr>
          <w:p>
            <w:hyperlink r:id="rId41">
              <w:r>
                <w:rPr>
                  <w:rStyle w:val="Hyperlink"/>
                  <w:color w:val="0000FF"/>
                </w:rPr>
                <w:t xml:space="preserve">HF 833</w:t>
              </w:r>
            </w:hyperlink>
          </w:p>
          <w:p>
            <w:hyperlink r:id="rId42">
              <w:r>
                <w:rPr>
                  <w:rStyle w:val="Hyperlink"/>
                  <w:color w:val="0000FF"/>
                </w:rPr>
                <w:t xml:space="preserve">CO:SF 474</w:t>
              </w:r>
            </w:hyperlink>
          </w:p>
        </w:tc>
        <w:tc>
          <w:tcPr>
            <w:tcW w:w="3600" w:type="dxa"/>
            <w:noWrap w:val="false"/>
          </w:tcPr>
          <w:p>
            <w:r>
              <w:rPr>
                <w:sz w:val="20"/>
              </w:rPr>
              <w:t>A bill for an act relating to services and support for youth, including treatment, physical assessments, and behavioral health evaluations for youth involved in involuntary commitment, juvenile delinquency, child in need of assistance, and family in need of assistance proceedings; the licensing and certification of certain residential facilities; the provision of home and community-based services and habilitation services to certain youth by residential programs; administration and supervision of juvenile court services; and the suspension of Hawki eligibility for inmates of public institutions.(Formerly HSB 153.)</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Monitor/Undecided</w:t>
            </w:r>
          </w:p>
        </w:tc>
      </w:tr>
      <w:tr>
        <w:trPr>
          <w:cantSplit w:val="true"/>
        </w:trPr>
        <w:tc>
          <w:tcPr>
            <w:tcW w:w="2160" w:type="dxa"/>
            <w:noWrap w:val="false"/>
          </w:tcPr>
          <w:p>
            <w:hyperlink r:id="rId43">
              <w:r>
                <w:rPr>
                  <w:rStyle w:val="Hyperlink"/>
                  <w:color w:val="0000FF"/>
                </w:rPr>
                <w:t xml:space="preserve">SF 474</w:t>
              </w:r>
            </w:hyperlink>
          </w:p>
          <w:p>
            <w:hyperlink r:id="rId44">
              <w:r>
                <w:rPr>
                  <w:rStyle w:val="Hyperlink"/>
                  <w:color w:val="0000FF"/>
                </w:rPr>
                <w:t xml:space="preserve">CO:HF 833</w:t>
              </w:r>
            </w:hyperlink>
          </w:p>
        </w:tc>
        <w:tc>
          <w:tcPr>
            <w:tcW w:w="3600" w:type="dxa"/>
            <w:noWrap w:val="false"/>
          </w:tcPr>
          <w:p>
            <w:r>
              <w:rPr>
                <w:sz w:val="20"/>
              </w:rPr>
              <w:t>A bill for an act relating to services and support for youth, including treatment, physical assessments, and behavioral health evaluations for youth involved in involuntary commitment, juvenile delinquency, child in need of assistance, and family in need of assistance proceedings; the licensing and certification of certain residential facilities; the provision of home and community-based services and habilitation services to certain youth by residential programs; administration and supervision of juvenile court services; and the suspension of Hawki eligibility for inmates of public institutions.(Formerly SSB 1120.)</w:t>
            </w:r>
          </w:p>
        </w:tc>
        <w:tc>
          <w:tcPr>
            <w:tcW w:w="4320" w:type="dxa"/>
            <w:noWrap w:val="false"/>
          </w:tcPr>
          <w:p>
            <w:r>
              <w:rPr>
                <w:sz w:val="20"/>
              </w:rPr>
              <w:t>Committee report, approving bill. (3/3/25)</w:t>
            </w:r>
          </w:p>
        </w:tc>
        <w:tc>
          <w:tcPr>
            <w:tcW w:w="4320" w:type="dxa"/>
            <w:noWrap w:val="false"/>
          </w:tcPr>
          <w:p>
            <w:pPr>
              <w:spacing w:before="0" w:after="0"/>
            </w:pPr>
            <w:r>
              <w:t>Monitor/Undecided</w:t>
            </w:r>
          </w:p>
        </w:tc>
      </w:tr>
      <w:tr>
        <w:trPr>
          <w:cantSplit w:val="true"/>
        </w:trPr>
        <w:tc>
          <w:tcPr>
            <w:tcW w:w="2160" w:type="dxa"/>
            <w:noWrap w:val="false"/>
          </w:tcPr>
          <w:p>
            <w:hyperlink r:id="rId45">
              <w:r>
                <w:rPr>
                  <w:rStyle w:val="Hyperlink"/>
                  <w:color w:val="0000FF"/>
                </w:rPr>
                <w:t xml:space="preserve">HF 867</w:t>
              </w:r>
            </w:hyperlink>
          </w:p>
        </w:tc>
        <w:tc>
          <w:tcPr>
            <w:tcW w:w="3600" w:type="dxa"/>
            <w:noWrap w:val="false"/>
          </w:tcPr>
          <w:p>
            <w:r>
              <w:rPr>
                <w:sz w:val="20"/>
              </w:rPr>
              <w:t>A bill for an act requiring that a portion of funds for the Iowa tuition grant be awarded to students pursuing majors leading to high-wage and high-demand jobs and including effective date provisions.(Formerly HSB 62.)</w:t>
            </w:r>
          </w:p>
        </w:tc>
        <w:tc>
          <w:tcPr>
            <w:tcW w:w="4320" w:type="dxa"/>
            <w:noWrap w:val="false"/>
          </w:tcPr>
          <w:p>
            <w:r>
              <w:rPr>
                <w:sz w:val="20"/>
              </w:rPr>
              <w:t>Introduced, placed on calendar. (3/7/25)</w:t>
            </w:r>
          </w:p>
        </w:tc>
        <w:tc>
          <w:tcPr>
            <w:tcW w:w="4320" w:type="dxa"/>
            <w:noWrap w:val="false"/>
          </w:tcPr>
          <w:p>
            <w:pPr>
              <w:spacing w:before="0" w:after="0"/>
            </w:pPr>
            <w:r>
              <w:t>Monitor/Undecided</w:t>
            </w:r>
          </w:p>
        </w:tc>
      </w:tr>
      <w:tr>
        <w:trPr>
          <w:cantSplit w:val="true"/>
        </w:trPr>
        <w:tc>
          <w:tcPr>
            <w:tcW w:w="2160" w:type="dxa"/>
            <w:noWrap w:val="false"/>
          </w:tcPr>
          <w:p>
            <w:hyperlink r:id="rId46">
              <w:r>
                <w:rPr>
                  <w:rStyle w:val="Hyperlink"/>
                  <w:color w:val="0000FF"/>
                </w:rPr>
                <w:t xml:space="preserve">HF 968</w:t>
              </w:r>
            </w:hyperlink>
          </w:p>
        </w:tc>
        <w:tc>
          <w:tcPr>
            <w:tcW w:w="3600" w:type="dxa"/>
            <w:noWrap w:val="false"/>
          </w:tcPr>
          <w:p>
            <w:r>
              <w:rPr>
                <w:sz w:val="20"/>
              </w:rPr>
              <w:t>A bill for an act relating to licensure fees for professional licenses, permits, and certifications.</w:t>
            </w:r>
          </w:p>
        </w:tc>
        <w:tc>
          <w:tcPr>
            <w:tcW w:w="4320" w:type="dxa"/>
            <w:shd w:val="clear" w:color="auto" w:fill="FFFF66" w:themeFillTint="30"/>
            <w:noWrap w:val="false"/>
          </w:tcPr>
          <w:p>
            <w:r>
              <w:rPr>
                <w:sz w:val="20"/>
              </w:rPr>
              <w:t>Subcommittee: Bloomingdale, Behn and Scheetz. (4/1/25)</w:t>
            </w:r>
          </w:p>
        </w:tc>
        <w:tc>
          <w:tcPr>
            <w:tcW w:w="4320" w:type="dxa"/>
            <w:noWrap w:val="false"/>
          </w:tcPr>
          <w:p>
            <w:pPr>
              <w:spacing w:before="0" w:after="0"/>
            </w:pPr>
            <w:r>
              <w:t>Monitor/Undecided</w:t>
            </w:r>
          </w:p>
        </w:tc>
      </w:tr>
      <w:tr>
        <w:trPr>
          <w:cantSplit w:val="true"/>
        </w:trPr>
        <w:tc>
          <w:tcPr>
            <w:tcW w:w="2160" w:type="dxa"/>
            <w:noWrap w:val="false"/>
          </w:tcPr>
          <w:p>
            <w:hyperlink r:id="rId47">
              <w:r>
                <w:rPr>
                  <w:rStyle w:val="Hyperlink"/>
                  <w:color w:val="0000FF"/>
                </w:rPr>
                <w:t xml:space="preserve">HF 972</w:t>
              </w:r>
            </w:hyperlink>
          </w:p>
          <w:p>
            <w:hyperlink r:id="rId48">
              <w:r>
                <w:rPr>
                  <w:rStyle w:val="Hyperlink"/>
                  <w:color w:val="0000FF"/>
                </w:rPr>
                <w:t xml:space="preserve">CO:SF 618</w:t>
              </w:r>
            </w:hyperlink>
          </w:p>
        </w:tc>
        <w:tc>
          <w:tcPr>
            <w:tcW w:w="3600" w:type="dxa"/>
            <w:noWrap w:val="false"/>
          </w:tcPr>
          <w:p>
            <w:r>
              <w:rPr>
                <w:sz w:val="20"/>
              </w:rPr>
              <w:t>A bill for an act relating to health care including a funding model for the rural health care system; the elimination of several health care-related award, grant, residency, and fellowship programs; establishment of a health care professional incentive program; Medicaid graduate medical education; the health facilities council; and the Iowa health information network, making appropriations, and including effective date provisions.(Formerly HF 754, HSB 191.)</w:t>
            </w:r>
          </w:p>
        </w:tc>
        <w:tc>
          <w:tcPr>
            <w:tcW w:w="4320" w:type="dxa"/>
            <w:shd w:val="clear" w:color="auto" w:fill="FFFF66" w:themeFillTint="30"/>
            <w:noWrap w:val="false"/>
          </w:tcPr>
          <w:p>
            <w:r>
              <w:rPr>
                <w:sz w:val="20"/>
              </w:rPr>
              <w:t>NOBA: House Floor (3/28/25)</w:t>
            </w:r>
            <w:br/>
            <w:r>
              <w:rPr>
                <w:sz w:val="20"/>
              </w:rPr>
              <w:t>Passed House, yeas 95, nays 1. (3/26/25)</w:t>
            </w:r>
          </w:p>
        </w:tc>
        <w:tc>
          <w:tcPr>
            <w:tcW w:w="4320" w:type="dxa"/>
            <w:noWrap w:val="false"/>
          </w:tcPr>
          <w:p>
            <w:pPr>
              <w:spacing w:before="0" w:after="0"/>
            </w:pPr>
            <w:r>
              <w:t/>
            </w:r>
          </w:p>
        </w:tc>
      </w:tr>
      <w:tr>
        <w:trPr>
          <w:cantSplit w:val="true"/>
        </w:trPr>
        <w:tc>
          <w:tcPr>
            <w:tcW w:w="2160" w:type="dxa"/>
            <w:noWrap w:val="false"/>
          </w:tcPr>
          <w:p>
            <w:hyperlink r:id="rId49">
              <w:r>
                <w:rPr>
                  <w:rStyle w:val="Hyperlink"/>
                  <w:color w:val="0000FF"/>
                </w:rPr>
                <w:t xml:space="preserve">SF 618</w:t>
              </w:r>
            </w:hyperlink>
          </w:p>
          <w:p>
            <w:hyperlink r:id="rId50">
              <w:r>
                <w:rPr>
                  <w:rStyle w:val="Hyperlink"/>
                  <w:color w:val="0000FF"/>
                </w:rPr>
                <w:t xml:space="preserve">CO:HF 972</w:t>
              </w:r>
            </w:hyperlink>
          </w:p>
        </w:tc>
        <w:tc>
          <w:tcPr>
            <w:tcW w:w="3600" w:type="dxa"/>
            <w:noWrap w:val="false"/>
          </w:tcPr>
          <w:p>
            <w:r>
              <w:rPr>
                <w:sz w:val="20"/>
              </w:rPr>
              <w:t>A bill for an act relating to health care including a funding model for the rural health care system; the elimination of several health care-related award, grant, residency, and fellowship programs; establishment of a health care professional incentive program; Medicaid graduate medical education; the health facilities council; and the Iowa health information network, making appropriations, and including effective date provisions.(Formerly SF 575, SSB 1163.)</w:t>
            </w:r>
          </w:p>
        </w:tc>
        <w:tc>
          <w:tcPr>
            <w:tcW w:w="4320" w:type="dxa"/>
            <w:shd w:val="clear" w:color="auto" w:fill="FFFF66" w:themeFillTint="30"/>
            <w:noWrap w:val="false"/>
          </w:tcPr>
          <w:p>
            <w:r>
              <w:rPr>
                <w:sz w:val="20"/>
              </w:rPr>
              <w:t>NOBA: Senate Full Approps (4/2/25)</w:t>
            </w:r>
          </w:p>
        </w:tc>
        <w:tc>
          <w:tcPr>
            <w:tcW w:w="4320" w:type="dxa"/>
            <w:noWrap w:val="false"/>
          </w:tcPr>
          <w:p>
            <w:pPr>
              <w:spacing w:before="0" w:after="0"/>
            </w:pPr>
            <w:r>
              <w:t/>
            </w:r>
          </w:p>
        </w:tc>
      </w:tr>
      <w:tr>
        <w:trPr>
          <w:cantSplit w:val="true"/>
        </w:trPr>
        <w:tc>
          <w:tcPr>
            <w:tcW w:w="2160" w:type="dxa"/>
            <w:noWrap w:val="false"/>
          </w:tcPr>
          <w:p>
            <w:hyperlink r:id="rId51">
              <w:r>
                <w:rPr>
                  <w:rStyle w:val="Hyperlink"/>
                  <w:color w:val="0000FF"/>
                </w:rPr>
                <w:t xml:space="preserve">SF 319</w:t>
              </w:r>
            </w:hyperlink>
          </w:p>
        </w:tc>
        <w:tc>
          <w:tcPr>
            <w:tcW w:w="3600" w:type="dxa"/>
            <w:noWrap w:val="false"/>
          </w:tcPr>
          <w:p>
            <w:r>
              <w:rPr>
                <w:sz w:val="20"/>
              </w:rPr>
              <w:t>A bill for an act relating to certain cost controls for health care services.(Formerly SSB 1029.)</w:t>
            </w:r>
          </w:p>
        </w:tc>
        <w:tc>
          <w:tcPr>
            <w:tcW w:w="4320" w:type="dxa"/>
            <w:noWrap w:val="false"/>
          </w:tcPr>
          <w:p>
            <w:r>
              <w:rPr>
                <w:sz w:val="20"/>
              </w:rPr>
              <w:t>Subcommittee recommends passage. (3/19/25)</w:t>
            </w:r>
            <w:br/>
            <w:r>
              <w:rPr>
                <w:sz w:val="20"/>
              </w:rPr>
              <w:t>Passed Senate, yeas 47, nays 0. (3/11/25)</w:t>
            </w:r>
          </w:p>
        </w:tc>
        <w:tc>
          <w:tcPr>
            <w:tcW w:w="4320" w:type="dxa"/>
            <w:noWrap w:val="false"/>
          </w:tcPr>
          <w:p>
            <w:pPr>
              <w:spacing w:before="0" w:after="0"/>
            </w:pPr>
            <w:r>
              <w:t>Monitor/Undecided</w:t>
            </w:r>
          </w:p>
        </w:tc>
      </w:tr>
      <w:tr>
        <w:trPr>
          <w:cantSplit w:val="true"/>
        </w:trPr>
        <w:tc>
          <w:tcPr>
            <w:tcW w:w="2160" w:type="dxa"/>
            <w:noWrap w:val="false"/>
          </w:tcPr>
          <w:p>
            <w:hyperlink r:id="rId52">
              <w:r>
                <w:rPr>
                  <w:rStyle w:val="Hyperlink"/>
                  <w:color w:val="0000FF"/>
                </w:rPr>
                <w:t xml:space="preserve">SF 615</w:t>
              </w:r>
            </w:hyperlink>
          </w:p>
        </w:tc>
        <w:tc>
          <w:tcPr>
            <w:tcW w:w="3600" w:type="dxa"/>
            <w:noWrap w:val="false"/>
          </w:tcPr>
          <w:p>
            <w:r>
              <w:rPr>
                <w:sz w:val="20"/>
              </w:rPr>
              <w:t>A bill for an act relating to work requirements for the Iowa health and wellness plan, public assistance programs, an information technology fund, the public assistance modernization fund, and the Medicaid for employed people with disabilities program, and including effective date provisions.(Formerly SF 599, SF 363.)</w:t>
            </w:r>
          </w:p>
        </w:tc>
        <w:tc>
          <w:tcPr>
            <w:tcW w:w="4320" w:type="dxa"/>
            <w:shd w:val="clear" w:color="auto" w:fill="FFFF66" w:themeFillTint="30"/>
            <w:noWrap w:val="false"/>
          </w:tcPr>
          <w:p>
            <w:r>
              <w:rPr>
                <w:sz w:val="20"/>
              </w:rPr>
              <w:t>Fiscal note. (3/28/25)</w:t>
            </w:r>
            <w:br/>
            <w:r>
              <w:rPr>
                <w:sz w:val="20"/>
              </w:rPr>
              <w:t>Passed Senate, yeas 33, nays 15. (3/25/25)</w:t>
            </w:r>
            <w:br/>
            <w:r>
              <w:rPr>
                <w:sz w:val="20"/>
              </w:rPr>
              <w:t>Passed House, yeas 61, nays 35. (3/26/25)</w:t>
            </w:r>
          </w:p>
        </w:tc>
        <w:tc>
          <w:tcPr>
            <w:tcW w:w="4320" w:type="dxa"/>
            <w:noWrap w:val="false"/>
          </w:tcPr>
          <w:p>
            <w:pPr>
              <w:spacing w:before="0" w:after="0"/>
            </w:pPr>
            <w:r>
              <w:t/>
            </w:r>
          </w:p>
        </w:tc>
      </w:tr>
      <w:tr>
        <w:trPr>
          <w:cantSplit w:val="true"/>
        </w:trPr>
        <w:tc>
          <w:tcPr>
            <w:tcW w:w="2160" w:type="dxa"/>
            <w:noWrap w:val="false"/>
          </w:tcPr>
          <w:p>
            <w:hyperlink r:id="rId53">
              <w:r>
                <w:rPr>
                  <w:rStyle w:val="Hyperlink"/>
                  <w:color w:val="0000FF"/>
                </w:rPr>
                <w:t xml:space="preserve">SSB 1216</w:t>
              </w:r>
            </w:hyperlink>
          </w:p>
        </w:tc>
        <w:tc>
          <w:tcPr>
            <w:tcW w:w="3600" w:type="dxa"/>
            <w:noWrap w:val="false"/>
          </w:tcPr>
          <w:p>
            <w:r>
              <w:rPr>
                <w:sz w:val="20"/>
              </w:rPr>
              <w:t>A bill for an act appropriating federal moneys made available from federal block grants and other nonstate sources, allocating portions of federal block grants, and providing procedures if federal moneys or federal block grants are more or less than anticipated.</w:t>
            </w:r>
          </w:p>
        </w:tc>
        <w:tc>
          <w:tcPr>
            <w:tcW w:w="4320" w:type="dxa"/>
            <w:shd w:val="clear" w:color="auto" w:fill="FFFF66" w:themeFillTint="30"/>
            <w:noWrap w:val="false"/>
          </w:tcPr>
          <w:p>
            <w:r>
              <w:rPr>
                <w:sz w:val="20"/>
              </w:rPr>
              <w:t>Subcommittee recommends amendment and passage. (4/2/25)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54">
              <w:r>
                <w:rPr>
                  <w:rStyle w:val="Hyperlink"/>
                  <w:color w:val="0000FF"/>
                </w:rPr>
                <w:t xml:space="preserve">HF 4</w:t>
              </w:r>
            </w:hyperlink>
          </w:p>
        </w:tc>
        <w:tc>
          <w:tcPr>
            <w:tcW w:w="3600" w:type="dxa"/>
            <w:noWrap w:val="false"/>
          </w:tcPr>
          <w:p>
            <w:r>
              <w:rPr>
                <w:sz w:val="20"/>
              </w:rPr>
              <w:t>A bill for an act relating to health benefit plans, claims for reimbursement, and explanation of benefits.</w:t>
            </w:r>
          </w:p>
        </w:tc>
        <w:tc>
          <w:tcPr>
            <w:tcW w:w="4320" w:type="dxa"/>
            <w:shd w:val="clear" w:color="auto" w:fill="FF8080" w:themeFillTint="30"/>
            <w:noWrap w:val="false"/>
          </w:tcPr>
          <w:p>
            <w:r>
              <w:rPr>
                <w:sz w:val="20"/>
              </w:rPr>
              <w:t>Subcommittee recommends passage. (1/29/25)</w:t>
            </w:r>
          </w:p>
        </w:tc>
        <w:tc>
          <w:tcPr>
            <w:tcW w:w="4320" w:type="dxa"/>
            <w:noWrap w:val="false"/>
          </w:tcPr>
          <w:p>
            <w:pPr>
              <w:spacing w:before="0" w:after="0"/>
            </w:pPr>
            <w:r>
              <w:t>Monitor/Undecided</w:t>
            </w:r>
          </w:p>
          <w:p>
            <w:pPr>
              <w:spacing w:before="0" w:after="0"/>
            </w:pPr>
            <w:r>
              <w:t>Bill introduced by Rep. Boden. Requires healthcare professionals who provide services to a covered person to submit a claim for reimbursement to the primary health benefit plan designated by the person or personal rep. prior to submitting a claim. Rep. Boden spoke about personal experiences with this as an insurance agent. All organizations, like Iowa Medical Society and Delta Dental, were monitoring. DIAL has no concerns with bill. Wellmark had concerns about insurance election language. Rep. Wilson wanted to know why this needs to be a law. Rep. Boden said she has had constituents with this problem, especially with divorcees, and that insurance companies are hard to work with. Passed 3-0.</w:t>
            </w:r>
          </w:p>
          <w:p>
            <w:pPr>
              <w:spacing w:before="0" w:after="0"/>
            </w:pPr>
            <w:r>
              <w:t/>
            </w:r>
          </w:p>
        </w:tc>
      </w:tr>
      <w:tr>
        <w:trPr>
          <w:cantSplit w:val="true"/>
        </w:trPr>
        <w:tc>
          <w:tcPr>
            <w:tcW w:w="2160" w:type="dxa"/>
            <w:noWrap w:val="false"/>
          </w:tcPr>
          <w:p>
            <w:hyperlink r:id="rId55">
              <w:r>
                <w:rPr>
                  <w:rStyle w:val="Hyperlink"/>
                  <w:color w:val="0000FF"/>
                </w:rPr>
                <w:t xml:space="preserve">HF 13</w:t>
              </w:r>
            </w:hyperlink>
          </w:p>
        </w:tc>
        <w:tc>
          <w:tcPr>
            <w:tcW w:w="3600" w:type="dxa"/>
            <w:noWrap w:val="false"/>
          </w:tcPr>
          <w:p>
            <w:r>
              <w:rPr>
                <w:sz w:val="20"/>
              </w:rPr>
              <w:t>A bill for an act relating to annual automatic increases in Medicaid provider reimbursement rates.</w:t>
            </w:r>
          </w:p>
        </w:tc>
        <w:tc>
          <w:tcPr>
            <w:tcW w:w="4320" w:type="dxa"/>
            <w:shd w:val="clear" w:color="auto" w:fill="FF8080" w:themeFillTint="30"/>
            <w:noWrap w:val="false"/>
          </w:tcPr>
          <w:p>
            <w:r>
              <w:rPr>
                <w:sz w:val="20"/>
              </w:rPr>
              <w:t>Introduced, referred to Health and Human Services. (1/14/25)</w:t>
            </w:r>
          </w:p>
        </w:tc>
        <w:tc>
          <w:tcPr>
            <w:tcW w:w="4320" w:type="dxa"/>
            <w:noWrap w:val="false"/>
          </w:tcPr>
          <w:p>
            <w:pPr>
              <w:spacing w:before="0" w:after="0"/>
            </w:pPr>
            <w:r>
              <w:t>Support/For</w:t>
            </w:r>
          </w:p>
        </w:tc>
      </w:tr>
      <w:tr>
        <w:trPr>
          <w:cantSplit w:val="true"/>
        </w:trPr>
        <w:tc>
          <w:tcPr>
            <w:tcW w:w="2160" w:type="dxa"/>
            <w:noWrap w:val="false"/>
          </w:tcPr>
          <w:p>
            <w:hyperlink r:id="rId56">
              <w:r>
                <w:rPr>
                  <w:rStyle w:val="Hyperlink"/>
                  <w:color w:val="0000FF"/>
                </w:rPr>
                <w:t xml:space="preserve">HF 58</w:t>
              </w:r>
            </w:hyperlink>
          </w:p>
        </w:tc>
        <w:tc>
          <w:tcPr>
            <w:tcW w:w="3600" w:type="dxa"/>
            <w:noWrap w:val="false"/>
          </w:tcPr>
          <w:p>
            <w:r>
              <w:rPr>
                <w:sz w:val="20"/>
              </w:rPr>
              <w:t>A bill for an act relating to insurance coverage for the treatment of eating disorders.</w:t>
            </w:r>
          </w:p>
        </w:tc>
        <w:tc>
          <w:tcPr>
            <w:tcW w:w="4320" w:type="dxa"/>
            <w:shd w:val="clear" w:color="auto" w:fill="FF8080" w:themeFillTint="30"/>
            <w:noWrap w:val="false"/>
          </w:tcPr>
          <w:p>
            <w:r>
              <w:rPr>
                <w:sz w:val="20"/>
              </w:rPr>
              <w:t>Introduced, referred to Commerce. (1/15/25)</w:t>
            </w:r>
          </w:p>
        </w:tc>
        <w:tc>
          <w:tcPr>
            <w:tcW w:w="4320" w:type="dxa"/>
            <w:noWrap w:val="false"/>
          </w:tcPr>
          <w:p>
            <w:pPr>
              <w:spacing w:before="0" w:after="0"/>
            </w:pPr>
            <w:r>
              <w:t>Support/For</w:t>
            </w:r>
          </w:p>
        </w:tc>
      </w:tr>
      <w:tr>
        <w:trPr>
          <w:cantSplit w:val="true"/>
        </w:trPr>
        <w:tc>
          <w:tcPr>
            <w:tcW w:w="2160" w:type="dxa"/>
            <w:noWrap w:val="false"/>
          </w:tcPr>
          <w:p>
            <w:hyperlink r:id="rId57">
              <w:r>
                <w:rPr>
                  <w:rStyle w:val="Hyperlink"/>
                  <w:color w:val="0000FF"/>
                </w:rPr>
                <w:t xml:space="preserve">HF 61</w:t>
              </w:r>
            </w:hyperlink>
          </w:p>
        </w:tc>
        <w:tc>
          <w:tcPr>
            <w:tcW w:w="3600" w:type="dxa"/>
            <w:noWrap w:val="false"/>
          </w:tcPr>
          <w:p>
            <w:r>
              <w:rPr>
                <w:sz w:val="20"/>
              </w:rPr>
              <w:t>A bill for an act relating to the disclosure of prices charged for certain health services rendered by health care providers and hospitals.</w:t>
            </w:r>
          </w:p>
        </w:tc>
        <w:tc>
          <w:tcPr>
            <w:tcW w:w="4320" w:type="dxa"/>
            <w:shd w:val="clear" w:color="auto" w:fill="FF8080" w:themeFillTint="30"/>
            <w:noWrap w:val="false"/>
          </w:tcPr>
          <w:p>
            <w:r>
              <w:rPr>
                <w:sz w:val="20"/>
              </w:rPr>
              <w:t>Introduced, referred to Health and Human Services. (1/15/25)</w:t>
            </w:r>
          </w:p>
        </w:tc>
        <w:tc>
          <w:tcPr>
            <w:tcW w:w="4320" w:type="dxa"/>
            <w:noWrap w:val="false"/>
          </w:tcPr>
          <w:p>
            <w:pPr>
              <w:spacing w:before="0" w:after="0"/>
            </w:pPr>
            <w:r>
              <w:t>Monitor/Undecided</w:t>
            </w:r>
          </w:p>
        </w:tc>
      </w:tr>
      <w:tr>
        <w:trPr>
          <w:cantSplit w:val="true"/>
        </w:trPr>
        <w:tc>
          <w:tcPr>
            <w:tcW w:w="2160" w:type="dxa"/>
            <w:noWrap w:val="false"/>
          </w:tcPr>
          <w:p>
            <w:hyperlink r:id="rId58">
              <w:r>
                <w:rPr>
                  <w:rStyle w:val="Hyperlink"/>
                  <w:color w:val="0000FF"/>
                </w:rPr>
                <w:t xml:space="preserve">HF 90</w:t>
              </w:r>
            </w:hyperlink>
          </w:p>
        </w:tc>
        <w:tc>
          <w:tcPr>
            <w:tcW w:w="3600" w:type="dxa"/>
            <w:noWrap w:val="false"/>
          </w:tcPr>
          <w:p>
            <w:r>
              <w:rPr>
                <w:sz w:val="20"/>
              </w:rPr>
              <w:t>A bill for an act relating to continuing education requirements for licensed professions.</w:t>
            </w:r>
          </w:p>
        </w:tc>
        <w:tc>
          <w:tcPr>
            <w:tcW w:w="4320" w:type="dxa"/>
            <w:shd w:val="clear" w:color="auto" w:fill="FF8080" w:themeFillTint="30"/>
            <w:noWrap w:val="false"/>
          </w:tcPr>
          <w:p>
            <w:r>
              <w:rPr>
                <w:sz w:val="20"/>
              </w:rPr>
              <w:t>Subcommittee Meeting: 02/06/2025 8:00AM House Lounge (Cancelled). (2/5/25)</w:t>
            </w:r>
          </w:p>
        </w:tc>
        <w:tc>
          <w:tcPr>
            <w:tcW w:w="4320" w:type="dxa"/>
            <w:noWrap w:val="false"/>
          </w:tcPr>
          <w:p>
            <w:pPr>
              <w:spacing w:before="0" w:after="0"/>
            </w:pPr>
            <w:r>
              <w:t>Monitor/Undecided</w:t>
            </w:r>
          </w:p>
        </w:tc>
      </w:tr>
      <w:tr>
        <w:trPr>
          <w:cantSplit w:val="true"/>
        </w:trPr>
        <w:tc>
          <w:tcPr>
            <w:tcW w:w="2160" w:type="dxa"/>
            <w:noWrap w:val="false"/>
          </w:tcPr>
          <w:p>
            <w:hyperlink r:id="rId59">
              <w:r>
                <w:rPr>
                  <w:rStyle w:val="Hyperlink"/>
                  <w:color w:val="0000FF"/>
                </w:rPr>
                <w:t xml:space="preserve">HF 121</w:t>
              </w:r>
            </w:hyperlink>
          </w:p>
        </w:tc>
        <w:tc>
          <w:tcPr>
            <w:tcW w:w="3600" w:type="dxa"/>
            <w:noWrap w:val="false"/>
          </w:tcPr>
          <w:p>
            <w:r>
              <w:rPr>
                <w:sz w:val="20"/>
              </w:rPr>
              <w:t>A bill for an act relating to student resources for the submission of applications for home and community-based services waivers by the parents or guardians of students enrolled in school districts, accredited nonpublic schools, charter schools, or innovation zone schools.</w:t>
            </w:r>
          </w:p>
        </w:tc>
        <w:tc>
          <w:tcPr>
            <w:tcW w:w="4320" w:type="dxa"/>
            <w:shd w:val="clear" w:color="auto" w:fill="FF8080" w:themeFillTint="30"/>
            <w:noWrap w:val="false"/>
          </w:tcPr>
          <w:p>
            <w:r>
              <w:rPr>
                <w:sz w:val="20"/>
              </w:rPr>
              <w:t>Introduced, referred to Education. (1/27/25)</w:t>
            </w:r>
          </w:p>
        </w:tc>
        <w:tc>
          <w:tcPr>
            <w:tcW w:w="4320" w:type="dxa"/>
            <w:noWrap w:val="false"/>
          </w:tcPr>
          <w:p>
            <w:pPr>
              <w:spacing w:before="0" w:after="0"/>
            </w:pPr>
            <w:r>
              <w:t>Monitor/Undecided</w:t>
            </w:r>
          </w:p>
        </w:tc>
      </w:tr>
      <w:tr>
        <w:trPr>
          <w:cantSplit w:val="true"/>
        </w:trPr>
        <w:tc>
          <w:tcPr>
            <w:tcW w:w="2160" w:type="dxa"/>
            <w:noWrap w:val="false"/>
          </w:tcPr>
          <w:p>
            <w:hyperlink r:id="rId60">
              <w:r>
                <w:rPr>
                  <w:rStyle w:val="Hyperlink"/>
                  <w:color w:val="0000FF"/>
                </w:rPr>
                <w:t xml:space="preserve">HF 409</w:t>
              </w:r>
            </w:hyperlink>
          </w:p>
        </w:tc>
        <w:tc>
          <w:tcPr>
            <w:tcW w:w="3600" w:type="dxa"/>
            <w:noWrap w:val="false"/>
          </w:tcPr>
          <w:p>
            <w:r>
              <w:rPr>
                <w:sz w:val="20"/>
              </w:rPr>
              <w:t>A bill for an act relating to the licensing of, and granting of clinical privileges to, certain health care professionals.</w:t>
            </w:r>
          </w:p>
        </w:tc>
        <w:tc>
          <w:tcPr>
            <w:tcW w:w="4320" w:type="dxa"/>
            <w:shd w:val="clear" w:color="auto" w:fill="FF8080" w:themeFillTint="30"/>
            <w:noWrap w:val="false"/>
          </w:tcPr>
          <w:p>
            <w:r>
              <w:rPr>
                <w:sz w:val="20"/>
              </w:rPr>
              <w:t>Subcommittee recommends passage. (2/25/25)</w:t>
            </w:r>
          </w:p>
        </w:tc>
        <w:tc>
          <w:tcPr>
            <w:tcW w:w="4320" w:type="dxa"/>
            <w:noWrap w:val="false"/>
          </w:tcPr>
          <w:p>
            <w:pPr>
              <w:spacing w:before="0" w:after="0"/>
            </w:pPr>
            <w:r>
              <w:t/>
            </w:r>
          </w:p>
        </w:tc>
      </w:tr>
      <w:tr>
        <w:trPr>
          <w:cantSplit w:val="true"/>
        </w:trPr>
        <w:tc>
          <w:tcPr>
            <w:tcW w:w="2160" w:type="dxa"/>
            <w:noWrap w:val="false"/>
          </w:tcPr>
          <w:p>
            <w:hyperlink r:id="rId61">
              <w:r>
                <w:rPr>
                  <w:rStyle w:val="Hyperlink"/>
                  <w:color w:val="0000FF"/>
                </w:rPr>
                <w:t xml:space="preserve">HF 443</w:t>
              </w:r>
            </w:hyperlink>
          </w:p>
        </w:tc>
        <w:tc>
          <w:tcPr>
            <w:tcW w:w="3600" w:type="dxa"/>
            <w:noWrap w:val="false"/>
          </w:tcPr>
          <w:p>
            <w:r>
              <w:rPr>
                <w:sz w:val="20"/>
              </w:rPr>
              <w:t>A bill for an act relating to health insurance coverage for assertive community treatment services.</w:t>
            </w:r>
          </w:p>
        </w:tc>
        <w:tc>
          <w:tcPr>
            <w:tcW w:w="4320" w:type="dxa"/>
            <w:shd w:val="clear" w:color="auto" w:fill="FF8080" w:themeFillTint="30"/>
            <w:noWrap w:val="false"/>
          </w:tcPr>
          <w:p>
            <w:r>
              <w:rPr>
                <w:sz w:val="20"/>
              </w:rPr>
              <w:t>Introduced, referred to Commerce. (2/18/25)</w:t>
            </w:r>
          </w:p>
        </w:tc>
        <w:tc>
          <w:tcPr>
            <w:tcW w:w="4320" w:type="dxa"/>
            <w:noWrap w:val="false"/>
          </w:tcPr>
          <w:p>
            <w:pPr>
              <w:spacing w:before="0" w:after="0"/>
            </w:pPr>
            <w:r>
              <w:t/>
            </w:r>
          </w:p>
        </w:tc>
      </w:tr>
      <w:tr>
        <w:trPr>
          <w:cantSplit w:val="true"/>
        </w:trPr>
        <w:tc>
          <w:tcPr>
            <w:tcW w:w="2160" w:type="dxa"/>
            <w:noWrap w:val="false"/>
          </w:tcPr>
          <w:p>
            <w:hyperlink r:id="rId62">
              <w:r>
                <w:rPr>
                  <w:rStyle w:val="Hyperlink"/>
                  <w:color w:val="0000FF"/>
                </w:rPr>
                <w:t xml:space="preserve">HF 500</w:t>
              </w:r>
            </w:hyperlink>
          </w:p>
        </w:tc>
        <w:tc>
          <w:tcPr>
            <w:tcW w:w="3600" w:type="dxa"/>
            <w:noWrap w:val="false"/>
          </w:tcPr>
          <w:p>
            <w:r>
              <w:rPr>
                <w:sz w:val="20"/>
              </w:rPr>
              <w:t>A bill for an act relating to insurance coverage for the maintenance and repair of complex rehabilitation technology wheelchairs.</w:t>
            </w:r>
          </w:p>
        </w:tc>
        <w:tc>
          <w:tcPr>
            <w:tcW w:w="4320" w:type="dxa"/>
            <w:shd w:val="clear" w:color="auto" w:fill="FF8080" w:themeFillTint="30"/>
            <w:noWrap w:val="false"/>
          </w:tcPr>
          <w:p>
            <w:r>
              <w:rPr>
                <w:sz w:val="20"/>
              </w:rPr>
              <w:t>Introduced, referred to Commerce. (2/20/25)</w:t>
            </w:r>
          </w:p>
        </w:tc>
        <w:tc>
          <w:tcPr>
            <w:tcW w:w="4320" w:type="dxa"/>
            <w:noWrap w:val="false"/>
          </w:tcPr>
          <w:p>
            <w:pPr>
              <w:spacing w:before="0" w:after="0"/>
            </w:pPr>
            <w:r>
              <w:t/>
            </w:r>
          </w:p>
        </w:tc>
      </w:tr>
      <w:tr>
        <w:trPr>
          <w:cantSplit w:val="true"/>
        </w:trPr>
        <w:tc>
          <w:tcPr>
            <w:tcW w:w="2160" w:type="dxa"/>
            <w:noWrap w:val="false"/>
          </w:tcPr>
          <w:p>
            <w:hyperlink r:id="rId63">
              <w:r>
                <w:rPr>
                  <w:rStyle w:val="Hyperlink"/>
                  <w:color w:val="0000FF"/>
                </w:rPr>
                <w:t xml:space="preserve">HF 717</w:t>
              </w:r>
            </w:hyperlink>
          </w:p>
        </w:tc>
        <w:tc>
          <w:tcPr>
            <w:tcW w:w="3600" w:type="dxa"/>
            <w:noWrap w:val="false"/>
          </w:tcPr>
          <w:p>
            <w:r>
              <w:rPr>
                <w:sz w:val="20"/>
              </w:rPr>
              <w:t>A bill for an act relating to procedures for, and judicial review of, licensing and including effective date and applicability provisions.</w:t>
            </w:r>
          </w:p>
        </w:tc>
        <w:tc>
          <w:tcPr>
            <w:tcW w:w="4320" w:type="dxa"/>
            <w:shd w:val="clear" w:color="auto" w:fill="FF8080" w:themeFillTint="30"/>
            <w:noWrap w:val="false"/>
          </w:tcPr>
          <w:p>
            <w:r>
              <w:rPr>
                <w:sz w:val="20"/>
              </w:rPr>
              <w:t>Introduced, referred to State Government. (3/3/25)</w:t>
            </w:r>
          </w:p>
        </w:tc>
        <w:tc>
          <w:tcPr>
            <w:tcW w:w="4320" w:type="dxa"/>
            <w:noWrap w:val="false"/>
          </w:tcPr>
          <w:p>
            <w:pPr>
              <w:spacing w:before="0" w:after="0"/>
            </w:pPr>
            <w:r>
              <w:t/>
            </w:r>
          </w:p>
        </w:tc>
      </w:tr>
      <w:tr>
        <w:trPr>
          <w:cantSplit w:val="true"/>
        </w:trPr>
        <w:tc>
          <w:tcPr>
            <w:tcW w:w="2160" w:type="dxa"/>
            <w:noWrap w:val="false"/>
          </w:tcPr>
          <w:p>
            <w:hyperlink r:id="rId64">
              <w:r>
                <w:rPr>
                  <w:rStyle w:val="Hyperlink"/>
                  <w:color w:val="0000FF"/>
                </w:rPr>
                <w:t xml:space="preserve">HF 808</w:t>
              </w:r>
            </w:hyperlink>
          </w:p>
        </w:tc>
        <w:tc>
          <w:tcPr>
            <w:tcW w:w="3600" w:type="dxa"/>
            <w:noWrap w:val="false"/>
          </w:tcPr>
          <w:p>
            <w:r>
              <w:rPr>
                <w:sz w:val="20"/>
              </w:rPr>
              <w:t>A bill for an act relating to managed care organization chargebacks and third-party auditors.</w:t>
            </w:r>
          </w:p>
        </w:tc>
        <w:tc>
          <w:tcPr>
            <w:tcW w:w="4320" w:type="dxa"/>
            <w:shd w:val="clear" w:color="auto" w:fill="FF8080" w:themeFillTint="30"/>
            <w:noWrap w:val="false"/>
          </w:tcPr>
          <w:p>
            <w:r>
              <w:rPr>
                <w:sz w:val="20"/>
              </w:rPr>
              <w:t>Introduced, referred to Commerce. (3/6/25)</w:t>
            </w:r>
          </w:p>
        </w:tc>
        <w:tc>
          <w:tcPr>
            <w:tcW w:w="4320" w:type="dxa"/>
            <w:noWrap w:val="false"/>
          </w:tcPr>
          <w:p>
            <w:pPr>
              <w:spacing w:before="0" w:after="0"/>
            </w:pPr>
            <w:r>
              <w:t/>
            </w:r>
          </w:p>
        </w:tc>
      </w:tr>
      <w:tr>
        <w:trPr>
          <w:cantSplit w:val="true"/>
        </w:trPr>
        <w:tc>
          <w:tcPr>
            <w:tcW w:w="2160" w:type="dxa"/>
            <w:noWrap w:val="false"/>
          </w:tcPr>
          <w:p>
            <w:hyperlink r:id="rId65">
              <w:r>
                <w:rPr>
                  <w:rStyle w:val="Hyperlink"/>
                  <w:color w:val="0000FF"/>
                </w:rPr>
                <w:t xml:space="preserve">HF 815</w:t>
              </w:r>
            </w:hyperlink>
          </w:p>
        </w:tc>
        <w:tc>
          <w:tcPr>
            <w:tcW w:w="3600" w:type="dxa"/>
            <w:noWrap w:val="false"/>
          </w:tcPr>
          <w:p>
            <w:r>
              <w:rPr>
                <w:sz w:val="20"/>
              </w:rPr>
              <w:t>A bill for an act relating to annual automatic increases in Medicaid provider reimbursement rates.</w:t>
            </w:r>
          </w:p>
        </w:tc>
        <w:tc>
          <w:tcPr>
            <w:tcW w:w="4320" w:type="dxa"/>
            <w:shd w:val="clear" w:color="auto" w:fill="FF8080" w:themeFillTint="30"/>
            <w:noWrap w:val="false"/>
          </w:tcPr>
          <w:p>
            <w:r>
              <w:rPr>
                <w:sz w:val="20"/>
              </w:rPr>
              <w:t>Introduced, referred to Health and Human Services. (3/6/25)</w:t>
            </w:r>
          </w:p>
        </w:tc>
        <w:tc>
          <w:tcPr>
            <w:tcW w:w="4320" w:type="dxa"/>
            <w:noWrap w:val="false"/>
          </w:tcPr>
          <w:p>
            <w:pPr>
              <w:spacing w:before="0" w:after="0"/>
            </w:pPr>
            <w:r>
              <w:t/>
            </w:r>
          </w:p>
        </w:tc>
      </w:tr>
      <w:tr>
        <w:trPr>
          <w:cantSplit w:val="true"/>
        </w:trPr>
        <w:tc>
          <w:tcPr>
            <w:tcW w:w="2160" w:type="dxa"/>
            <w:noWrap w:val="false"/>
          </w:tcPr>
          <w:p>
            <w:hyperlink r:id="rId66">
              <w:r>
                <w:rPr>
                  <w:rStyle w:val="Hyperlink"/>
                  <w:color w:val="0000FF"/>
                </w:rPr>
                <w:t xml:space="preserve">HSB 10</w:t>
              </w:r>
            </w:hyperlink>
          </w:p>
        </w:tc>
        <w:tc>
          <w:tcPr>
            <w:tcW w:w="3600" w:type="dxa"/>
            <w:noWrap w:val="false"/>
          </w:tcPr>
          <w:p>
            <w:r>
              <w:rPr>
                <w:sz w:val="20"/>
              </w:rPr>
              <w:t>A bill for an act relating to persons who may provide health services to students enrolled in a school district.</w:t>
            </w:r>
          </w:p>
        </w:tc>
        <w:tc>
          <w:tcPr>
            <w:tcW w:w="4320" w:type="dxa"/>
            <w:shd w:val="clear" w:color="auto" w:fill="FF8080" w:themeFillTint="30"/>
            <w:noWrap w:val="false"/>
          </w:tcPr>
          <w:p>
            <w:r>
              <w:rPr>
                <w:sz w:val="20"/>
              </w:rPr>
              <w:t>Subcommittee recommends passage. (1/22/25)</w:t>
            </w:r>
          </w:p>
        </w:tc>
        <w:tc>
          <w:tcPr>
            <w:tcW w:w="4320" w:type="dxa"/>
            <w:noWrap w:val="false"/>
          </w:tcPr>
          <w:p>
            <w:pPr>
              <w:spacing w:before="0" w:after="0"/>
            </w:pPr>
            <w:r>
              <w:t>Oppose/Against</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Iowa Occupational Therapy Association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310" Type="http://schemas.openxmlformats.org/officeDocument/2006/relationships/hyperlink" Id="rId7"/><Relationship TargetMode="External" Target="https://www.legis.iowa.gov/legislation/BillBook?ga=91&amp;ba=HF330" Type="http://schemas.openxmlformats.org/officeDocument/2006/relationships/hyperlink" Id="rId8"/><Relationship TargetMode="External" Target="https://www.legis.iowa.gov/legislation/BillBook?ga=91&amp;ba=HF509" Type="http://schemas.openxmlformats.org/officeDocument/2006/relationships/hyperlink" Id="rId9"/><Relationship TargetMode="External" Target="https://www.legis.iowa.gov/legislation/BillBook?ga=91&amp;ba=HF571" Type="http://schemas.openxmlformats.org/officeDocument/2006/relationships/hyperlink" Id="rId10"/><Relationship TargetMode="External" Target="https://www.legis.iowa.gov/legislation/BillBook?ga=91&amp;ba=SF220" Type="http://schemas.openxmlformats.org/officeDocument/2006/relationships/hyperlink" Id="rId11"/><Relationship TargetMode="External" Target="https://www.legis.iowa.gov/legislation/BillBook?ga=91&amp;ba=HF833" Type="http://schemas.openxmlformats.org/officeDocument/2006/relationships/hyperlink" Id="rId12"/><Relationship TargetMode="External" Target="https://www.legis.iowa.gov/legislation/BillBook?ga=91&amp;ba=SF474" Type="http://schemas.openxmlformats.org/officeDocument/2006/relationships/hyperlink" Id="rId13"/><Relationship TargetMode="External" Target="https://www.legis.iowa.gov/legislation/BillBook?ga=91&amp;ba=HF948" Type="http://schemas.openxmlformats.org/officeDocument/2006/relationships/hyperlink" Id="rId14"/><Relationship TargetMode="External" Target="https://www.legis.iowa.gov/legislation/BillBook?ga=91&amp;ba=SF615" Type="http://schemas.openxmlformats.org/officeDocument/2006/relationships/hyperlink" Id="rId15"/><Relationship TargetMode="External" Target="https://www.legis.iowa.gov/legislation/BillBook?ga=91&amp;ba=HF968" Type="http://schemas.openxmlformats.org/officeDocument/2006/relationships/hyperlink" Id="rId16"/><Relationship TargetMode="External" Target="https://www.legis.iowa.gov/legislation/BillBook?ga=91&amp;ba=HF972" Type="http://schemas.openxmlformats.org/officeDocument/2006/relationships/hyperlink" Id="rId17"/><Relationship TargetMode="External" Target="https://www.legis.iowa.gov/legislation/BillBook?ga=91&amp;ba=SF618" Type="http://schemas.openxmlformats.org/officeDocument/2006/relationships/hyperlink" Id="rId18"/><Relationship TargetMode="External" Target="https://www.legis.iowa.gov/legislation/BillBook?ga=91&amp;ba=SF220" Type="http://schemas.openxmlformats.org/officeDocument/2006/relationships/hyperlink" Id="rId19"/><Relationship TargetMode="External" Target="https://www.legis.iowa.gov/legislation/BillBook?ga=91&amp;ba=HF571" Type="http://schemas.openxmlformats.org/officeDocument/2006/relationships/hyperlink" Id="rId20"/><Relationship TargetMode="External" Target="https://www.legis.iowa.gov/legislation/BillBook?ga=91&amp;ba=SF615" Type="http://schemas.openxmlformats.org/officeDocument/2006/relationships/hyperlink" Id="rId21"/><Relationship TargetMode="External" Target="https://www.legis.iowa.gov/legislation/BillBook?ga=91&amp;ba=SF618" Type="http://schemas.openxmlformats.org/officeDocument/2006/relationships/hyperlink" Id="rId22"/><Relationship TargetMode="External" Target="https://www.legis.iowa.gov/legislation/BillBook?ga=91&amp;ba=HF972" Type="http://schemas.openxmlformats.org/officeDocument/2006/relationships/hyperlink" Id="rId23"/><Relationship TargetMode="External" Target="https://www.legis.iowa.gov/legislation/BillBook?ga=91&amp;ba=SSB1216" Type="http://schemas.openxmlformats.org/officeDocument/2006/relationships/hyperlink" Id="rId24"/><Relationship TargetMode="External" Target="https://www.legis.iowa.gov/legislation/BillBook?ga=91&amp;ba=HF303" Type="http://schemas.openxmlformats.org/officeDocument/2006/relationships/hyperlink" Id="rId25"/><Relationship TargetMode="External" Target="https://www.legis.iowa.gov/legislation/BillBook?ga=91&amp;ba=SF231" Type="http://schemas.openxmlformats.org/officeDocument/2006/relationships/hyperlink" Id="rId26"/><Relationship TargetMode="External" Target="https://www.legis.iowa.gov/legislation/BillBook?ga=91&amp;ba=SF231" Type="http://schemas.openxmlformats.org/officeDocument/2006/relationships/hyperlink" Id="rId27"/><Relationship TargetMode="External" Target="https://www.legis.iowa.gov/legislation/BillBook?ga=91&amp;ba=HF303" Type="http://schemas.openxmlformats.org/officeDocument/2006/relationships/hyperlink" Id="rId28"/><Relationship TargetMode="External" Target="https://www.legis.iowa.gov/legislation/BillBook?ga=91&amp;ba=HF310" Type="http://schemas.openxmlformats.org/officeDocument/2006/relationships/hyperlink" Id="rId29"/><Relationship TargetMode="External" Target="https://www.legis.iowa.gov/legislation/BillBook?ga=91&amp;ba=HF330" Type="http://schemas.openxmlformats.org/officeDocument/2006/relationships/hyperlink" Id="rId30"/><Relationship TargetMode="External" Target="https://www.legis.iowa.gov/legislation/BillBook?ga=91&amp;ba=HF485" Type="http://schemas.openxmlformats.org/officeDocument/2006/relationships/hyperlink" Id="rId31"/><Relationship TargetMode="External" Target="https://www.legis.iowa.gov/legislation/BillBook?ga=91&amp;ba=HF509" Type="http://schemas.openxmlformats.org/officeDocument/2006/relationships/hyperlink" Id="rId32"/><Relationship TargetMode="External" Target="https://www.legis.iowa.gov/legislation/BillBook?ga=91&amp;ba=HF571" Type="http://schemas.openxmlformats.org/officeDocument/2006/relationships/hyperlink" Id="rId33"/><Relationship TargetMode="External" Target="https://www.legis.iowa.gov/legislation/BillBook?ga=91&amp;ba=SF220" Type="http://schemas.openxmlformats.org/officeDocument/2006/relationships/hyperlink" Id="rId34"/><Relationship TargetMode="External" Target="https://www.legis.iowa.gov/legislation/BillBook?ga=91&amp;ba=SF220" Type="http://schemas.openxmlformats.org/officeDocument/2006/relationships/hyperlink" Id="rId35"/><Relationship TargetMode="External" Target="https://www.legis.iowa.gov/legislation/BillBook?ga=91&amp;ba=HF571" Type="http://schemas.openxmlformats.org/officeDocument/2006/relationships/hyperlink" Id="rId36"/><Relationship TargetMode="External" Target="https://www.legis.iowa.gov/legislation/BillBook?ga=91&amp;ba=HF757" Type="http://schemas.openxmlformats.org/officeDocument/2006/relationships/hyperlink" Id="rId37"/><Relationship TargetMode="External" Target="https://www.legis.iowa.gov/legislation/BillBook?ga=91&amp;ba=SF582" Type="http://schemas.openxmlformats.org/officeDocument/2006/relationships/hyperlink" Id="rId38"/><Relationship TargetMode="External" Target="https://www.legis.iowa.gov/legislation/BillBook?ga=91&amp;ba=SF582" Type="http://schemas.openxmlformats.org/officeDocument/2006/relationships/hyperlink" Id="rId39"/><Relationship TargetMode="External" Target="https://www.legis.iowa.gov/legislation/BillBook?ga=91&amp;ba=HF757" Type="http://schemas.openxmlformats.org/officeDocument/2006/relationships/hyperlink" Id="rId40"/><Relationship TargetMode="External" Target="https://www.legis.iowa.gov/legislation/BillBook?ga=91&amp;ba=HF833" Type="http://schemas.openxmlformats.org/officeDocument/2006/relationships/hyperlink" Id="rId41"/><Relationship TargetMode="External" Target="https://www.legis.iowa.gov/legislation/BillBook?ga=91&amp;ba=SF474" Type="http://schemas.openxmlformats.org/officeDocument/2006/relationships/hyperlink" Id="rId42"/><Relationship TargetMode="External" Target="https://www.legis.iowa.gov/legislation/BillBook?ga=91&amp;ba=SF474" Type="http://schemas.openxmlformats.org/officeDocument/2006/relationships/hyperlink" Id="rId43"/><Relationship TargetMode="External" Target="https://www.legis.iowa.gov/legislation/BillBook?ga=91&amp;ba=HF833" Type="http://schemas.openxmlformats.org/officeDocument/2006/relationships/hyperlink" Id="rId44"/><Relationship TargetMode="External" Target="https://www.legis.iowa.gov/legislation/BillBook?ga=91&amp;ba=HF867" Type="http://schemas.openxmlformats.org/officeDocument/2006/relationships/hyperlink" Id="rId45"/><Relationship TargetMode="External" Target="https://www.legis.iowa.gov/legislation/BillBook?ga=91&amp;ba=HF968" Type="http://schemas.openxmlformats.org/officeDocument/2006/relationships/hyperlink" Id="rId46"/><Relationship TargetMode="External" Target="https://www.legis.iowa.gov/legislation/BillBook?ga=91&amp;ba=HF972" Type="http://schemas.openxmlformats.org/officeDocument/2006/relationships/hyperlink" Id="rId47"/><Relationship TargetMode="External" Target="https://www.legis.iowa.gov/legislation/BillBook?ga=91&amp;ba=SF618" Type="http://schemas.openxmlformats.org/officeDocument/2006/relationships/hyperlink" Id="rId48"/><Relationship TargetMode="External" Target="https://www.legis.iowa.gov/legislation/BillBook?ga=91&amp;ba=SF618" Type="http://schemas.openxmlformats.org/officeDocument/2006/relationships/hyperlink" Id="rId49"/><Relationship TargetMode="External" Target="https://www.legis.iowa.gov/legislation/BillBook?ga=91&amp;ba=HF972" Type="http://schemas.openxmlformats.org/officeDocument/2006/relationships/hyperlink" Id="rId50"/><Relationship TargetMode="External" Target="https://www.legis.iowa.gov/legislation/BillBook?ga=91&amp;ba=SF319" Type="http://schemas.openxmlformats.org/officeDocument/2006/relationships/hyperlink" Id="rId51"/><Relationship TargetMode="External" Target="https://www.legis.iowa.gov/legislation/BillBook?ga=91&amp;ba=SF615" Type="http://schemas.openxmlformats.org/officeDocument/2006/relationships/hyperlink" Id="rId52"/><Relationship TargetMode="External" Target="https://www.legis.iowa.gov/legislation/BillBook?ga=91&amp;ba=SSB1216" Type="http://schemas.openxmlformats.org/officeDocument/2006/relationships/hyperlink" Id="rId53"/><Relationship TargetMode="External" Target="https://www.legis.iowa.gov/legislation/BillBook?ga=91&amp;ba=HF4" Type="http://schemas.openxmlformats.org/officeDocument/2006/relationships/hyperlink" Id="rId54"/><Relationship TargetMode="External" Target="https://www.legis.iowa.gov/legislation/BillBook?ga=91&amp;ba=HF13" Type="http://schemas.openxmlformats.org/officeDocument/2006/relationships/hyperlink" Id="rId55"/><Relationship TargetMode="External" Target="https://www.legis.iowa.gov/legislation/BillBook?ga=91&amp;ba=HF58" Type="http://schemas.openxmlformats.org/officeDocument/2006/relationships/hyperlink" Id="rId56"/><Relationship TargetMode="External" Target="https://www.legis.iowa.gov/legislation/BillBook?ga=91&amp;ba=HF61" Type="http://schemas.openxmlformats.org/officeDocument/2006/relationships/hyperlink" Id="rId57"/><Relationship TargetMode="External" Target="https://www.legis.iowa.gov/legislation/BillBook?ga=91&amp;ba=HF90" Type="http://schemas.openxmlformats.org/officeDocument/2006/relationships/hyperlink" Id="rId58"/><Relationship TargetMode="External" Target="https://www.legis.iowa.gov/legislation/BillBook?ga=91&amp;ba=HF121" Type="http://schemas.openxmlformats.org/officeDocument/2006/relationships/hyperlink" Id="rId59"/><Relationship TargetMode="External" Target="https://www.legis.iowa.gov/legislation/BillBook?ga=91&amp;ba=HF409" Type="http://schemas.openxmlformats.org/officeDocument/2006/relationships/hyperlink" Id="rId60"/><Relationship TargetMode="External" Target="https://www.legis.iowa.gov/legislation/BillBook?ga=91&amp;ba=HF443" Type="http://schemas.openxmlformats.org/officeDocument/2006/relationships/hyperlink" Id="rId61"/><Relationship TargetMode="External" Target="https://www.legis.iowa.gov/legislation/BillBook?ga=91&amp;ba=HF500" Type="http://schemas.openxmlformats.org/officeDocument/2006/relationships/hyperlink" Id="rId62"/><Relationship TargetMode="External" Target="https://www.legis.iowa.gov/legislation/BillBook?ga=91&amp;ba=HF717" Type="http://schemas.openxmlformats.org/officeDocument/2006/relationships/hyperlink" Id="rId63"/><Relationship TargetMode="External" Target="https://www.legis.iowa.gov/legislation/BillBook?ga=91&amp;ba=HF808" Type="http://schemas.openxmlformats.org/officeDocument/2006/relationships/hyperlink" Id="rId64"/><Relationship TargetMode="External" Target="https://www.legis.iowa.gov/legislation/BillBook?ga=91&amp;ba=HF815" Type="http://schemas.openxmlformats.org/officeDocument/2006/relationships/hyperlink" Id="rId65"/><Relationship TargetMode="External" Target="https://www.legis.iowa.gov/legislation/BillBook?ga=91&amp;ba=HSB10" Type="http://schemas.openxmlformats.org/officeDocument/2006/relationships/hyperlink" Id="rId66"/></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